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6F6" w:rsidRPr="00242E78" w:rsidRDefault="00E766F6" w:rsidP="00E766F6">
      <w:pPr>
        <w:jc w:val="center"/>
        <w:rPr>
          <w:b/>
          <w:sz w:val="36"/>
          <w:szCs w:val="36"/>
          <w:u w:val="single"/>
        </w:rPr>
      </w:pPr>
      <w:r w:rsidRPr="00995053">
        <w:rPr>
          <w:b/>
          <w:sz w:val="40"/>
          <w:szCs w:val="36"/>
          <w:u w:val="single"/>
        </w:rPr>
        <w:t>Cahier des Charges</w:t>
      </w:r>
      <w:r w:rsidR="00042E9C">
        <w:rPr>
          <w:b/>
          <w:sz w:val="40"/>
          <w:szCs w:val="36"/>
          <w:u w:val="single"/>
        </w:rPr>
        <w:t xml:space="preserve"> </w:t>
      </w:r>
      <w:r w:rsidR="00F43EB3">
        <w:rPr>
          <w:b/>
          <w:sz w:val="40"/>
          <w:szCs w:val="36"/>
          <w:u w:val="single"/>
        </w:rPr>
        <w:t xml:space="preserve">pour </w:t>
      </w:r>
      <w:bookmarkStart w:id="0" w:name="_GoBack"/>
      <w:r w:rsidR="00F43EB3">
        <w:rPr>
          <w:b/>
          <w:sz w:val="40"/>
          <w:szCs w:val="36"/>
          <w:u w:val="single"/>
        </w:rPr>
        <w:t xml:space="preserve">une prestation de création et d’impression de documents </w:t>
      </w:r>
      <w:bookmarkEnd w:id="0"/>
    </w:p>
    <w:p w:rsidR="00B26E9F" w:rsidRPr="00242E78" w:rsidRDefault="00B26E9F" w:rsidP="00E766F6">
      <w:pPr>
        <w:jc w:val="center"/>
        <w:rPr>
          <w:b/>
          <w:sz w:val="32"/>
          <w:szCs w:val="36"/>
          <w:u w:val="single"/>
        </w:rPr>
      </w:pPr>
    </w:p>
    <w:p w:rsidR="00E766F6" w:rsidRDefault="00E766F6" w:rsidP="00D40900">
      <w:pPr>
        <w:jc w:val="both"/>
        <w:rPr>
          <w:b/>
          <w:sz w:val="28"/>
          <w:szCs w:val="32"/>
          <w:u w:val="single"/>
        </w:rPr>
      </w:pPr>
      <w:r w:rsidRPr="00242E78">
        <w:rPr>
          <w:b/>
          <w:sz w:val="28"/>
          <w:szCs w:val="32"/>
          <w:u w:val="single"/>
        </w:rPr>
        <w:t>SOMMAIRE</w:t>
      </w:r>
    </w:p>
    <w:p w:rsidR="00BA43C1" w:rsidRPr="00242E78" w:rsidRDefault="00BA43C1" w:rsidP="00D40900">
      <w:pPr>
        <w:spacing w:after="0" w:line="240" w:lineRule="auto"/>
        <w:jc w:val="both"/>
        <w:rPr>
          <w:b/>
          <w:sz w:val="28"/>
          <w:szCs w:val="32"/>
          <w:u w:val="single"/>
        </w:rPr>
      </w:pPr>
    </w:p>
    <w:p w:rsidR="002F025D" w:rsidRDefault="00AA2DDC" w:rsidP="00D40900">
      <w:pPr>
        <w:pStyle w:val="Paragraphedeliste"/>
        <w:numPr>
          <w:ilvl w:val="0"/>
          <w:numId w:val="1"/>
        </w:numPr>
        <w:spacing w:after="0" w:line="240" w:lineRule="auto"/>
        <w:jc w:val="both"/>
        <w:rPr>
          <w:b/>
          <w:sz w:val="28"/>
          <w:szCs w:val="32"/>
        </w:rPr>
      </w:pPr>
      <w:r w:rsidRPr="00AA2DDC">
        <w:rPr>
          <w:b/>
          <w:sz w:val="28"/>
          <w:szCs w:val="32"/>
        </w:rPr>
        <w:t>Objet de l’Appel d’Offres</w:t>
      </w:r>
    </w:p>
    <w:p w:rsidR="00CE248D" w:rsidRPr="002F025D" w:rsidRDefault="00CE248D" w:rsidP="00D40900">
      <w:pPr>
        <w:pStyle w:val="Paragraphedeliste"/>
        <w:spacing w:after="0" w:line="240" w:lineRule="auto"/>
        <w:ind w:left="525"/>
        <w:jc w:val="both"/>
        <w:rPr>
          <w:b/>
          <w:sz w:val="28"/>
          <w:szCs w:val="32"/>
        </w:rPr>
      </w:pPr>
    </w:p>
    <w:p w:rsidR="002F025D" w:rsidRPr="002F025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Information générale sur l’association</w:t>
      </w:r>
    </w:p>
    <w:p w:rsidR="002F025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Présentation du contexte de l’appel d’offres</w:t>
      </w:r>
    </w:p>
    <w:p w:rsidR="00CE248D" w:rsidRPr="002F025D" w:rsidRDefault="00CE248D" w:rsidP="00D40900">
      <w:pPr>
        <w:pStyle w:val="Paragraphedeliste"/>
        <w:tabs>
          <w:tab w:val="left" w:pos="142"/>
        </w:tabs>
        <w:spacing w:after="0" w:line="240" w:lineRule="auto"/>
        <w:jc w:val="both"/>
        <w:rPr>
          <w:b/>
          <w:color w:val="1F497D" w:themeColor="text2"/>
          <w:sz w:val="24"/>
          <w:szCs w:val="28"/>
        </w:rPr>
      </w:pPr>
    </w:p>
    <w:p w:rsidR="00AA2DDC" w:rsidRDefault="00AA2DDC" w:rsidP="00D40900">
      <w:pPr>
        <w:pStyle w:val="Paragraphedeliste"/>
        <w:numPr>
          <w:ilvl w:val="0"/>
          <w:numId w:val="1"/>
        </w:numPr>
        <w:spacing w:after="0" w:line="240" w:lineRule="auto"/>
        <w:jc w:val="both"/>
        <w:rPr>
          <w:b/>
          <w:sz w:val="28"/>
          <w:szCs w:val="32"/>
        </w:rPr>
      </w:pPr>
      <w:r w:rsidRPr="00AA2DDC">
        <w:rPr>
          <w:b/>
          <w:sz w:val="28"/>
          <w:szCs w:val="32"/>
        </w:rPr>
        <w:t>Besoin des clients demandeurs</w:t>
      </w:r>
    </w:p>
    <w:p w:rsidR="00CE248D" w:rsidRDefault="00CE248D" w:rsidP="00D40900">
      <w:pPr>
        <w:pStyle w:val="Paragraphedeliste"/>
        <w:spacing w:after="0" w:line="240" w:lineRule="auto"/>
        <w:ind w:left="525"/>
        <w:jc w:val="both"/>
        <w:rPr>
          <w:b/>
          <w:sz w:val="28"/>
          <w:szCs w:val="32"/>
        </w:rPr>
      </w:pPr>
    </w:p>
    <w:p w:rsidR="00CE248D" w:rsidRPr="002F025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Description du besoin</w:t>
      </w:r>
    </w:p>
    <w:p w:rsidR="00CE248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Caractéristiques environnementales</w:t>
      </w:r>
    </w:p>
    <w:p w:rsidR="00CE248D" w:rsidRPr="00CE248D" w:rsidRDefault="00CE248D" w:rsidP="00D40900">
      <w:pPr>
        <w:pStyle w:val="Paragraphedeliste"/>
        <w:tabs>
          <w:tab w:val="left" w:pos="142"/>
        </w:tabs>
        <w:spacing w:after="0" w:line="240" w:lineRule="auto"/>
        <w:jc w:val="both"/>
        <w:rPr>
          <w:b/>
          <w:color w:val="1F497D" w:themeColor="text2"/>
          <w:sz w:val="24"/>
          <w:szCs w:val="28"/>
        </w:rPr>
      </w:pPr>
    </w:p>
    <w:p w:rsidR="00014961" w:rsidRPr="00014961" w:rsidRDefault="00014961" w:rsidP="00D40900">
      <w:pPr>
        <w:pStyle w:val="Paragraphedeliste"/>
        <w:numPr>
          <w:ilvl w:val="0"/>
          <w:numId w:val="13"/>
        </w:numPr>
        <w:tabs>
          <w:tab w:val="left" w:pos="142"/>
        </w:tabs>
        <w:spacing w:after="0" w:line="240" w:lineRule="auto"/>
        <w:jc w:val="both"/>
        <w:rPr>
          <w:vanish/>
          <w:color w:val="1F497D" w:themeColor="text2"/>
          <w:sz w:val="24"/>
          <w:szCs w:val="28"/>
        </w:rPr>
      </w:pPr>
    </w:p>
    <w:p w:rsidR="00014961" w:rsidRPr="00014961" w:rsidRDefault="00014961" w:rsidP="00D40900">
      <w:pPr>
        <w:pStyle w:val="Paragraphedeliste"/>
        <w:numPr>
          <w:ilvl w:val="0"/>
          <w:numId w:val="13"/>
        </w:numPr>
        <w:tabs>
          <w:tab w:val="left" w:pos="142"/>
        </w:tabs>
        <w:spacing w:after="0" w:line="240" w:lineRule="auto"/>
        <w:jc w:val="both"/>
        <w:rPr>
          <w:vanish/>
          <w:color w:val="1F497D" w:themeColor="text2"/>
          <w:sz w:val="24"/>
          <w:szCs w:val="28"/>
        </w:rPr>
      </w:pPr>
    </w:p>
    <w:p w:rsidR="00AA2DDC" w:rsidRPr="00BA43C1" w:rsidRDefault="00BA43C1" w:rsidP="00D40900">
      <w:pPr>
        <w:pStyle w:val="Paragraphedeliste"/>
        <w:numPr>
          <w:ilvl w:val="0"/>
          <w:numId w:val="1"/>
        </w:numPr>
        <w:spacing w:after="0" w:line="240" w:lineRule="auto"/>
        <w:jc w:val="both"/>
        <w:rPr>
          <w:b/>
          <w:sz w:val="28"/>
          <w:szCs w:val="32"/>
        </w:rPr>
      </w:pPr>
      <w:r>
        <w:rPr>
          <w:b/>
          <w:sz w:val="28"/>
          <w:szCs w:val="32"/>
        </w:rPr>
        <w:t>Livraison</w:t>
      </w:r>
    </w:p>
    <w:p w:rsidR="00CE248D" w:rsidRDefault="00CE248D" w:rsidP="00D40900">
      <w:pPr>
        <w:pStyle w:val="Paragraphedeliste"/>
        <w:spacing w:after="0" w:line="240" w:lineRule="auto"/>
        <w:ind w:left="525"/>
        <w:jc w:val="both"/>
        <w:rPr>
          <w:b/>
          <w:sz w:val="28"/>
          <w:szCs w:val="32"/>
        </w:rPr>
      </w:pPr>
    </w:p>
    <w:p w:rsidR="00CE248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Moyens logistiques</w:t>
      </w:r>
    </w:p>
    <w:p w:rsidR="00CE248D" w:rsidRPr="002F025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Accès aux sites</w:t>
      </w:r>
    </w:p>
    <w:p w:rsidR="00AA2DDC"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Exigence de délais</w:t>
      </w:r>
    </w:p>
    <w:p w:rsidR="00CE248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Exigence de traçabilité</w:t>
      </w:r>
    </w:p>
    <w:p w:rsidR="00CE248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Exigence de conditionnement</w:t>
      </w:r>
    </w:p>
    <w:p w:rsidR="00CE248D" w:rsidRPr="00CE248D" w:rsidRDefault="00CE248D" w:rsidP="00D40900">
      <w:pPr>
        <w:tabs>
          <w:tab w:val="left" w:pos="142"/>
        </w:tabs>
        <w:spacing w:after="0" w:line="240" w:lineRule="auto"/>
        <w:jc w:val="both"/>
        <w:rPr>
          <w:b/>
          <w:color w:val="1F497D" w:themeColor="text2"/>
          <w:sz w:val="24"/>
          <w:szCs w:val="28"/>
        </w:rPr>
      </w:pPr>
    </w:p>
    <w:p w:rsidR="00AA2DDC" w:rsidRPr="00BA43C1" w:rsidRDefault="008124F5" w:rsidP="00D40900">
      <w:pPr>
        <w:pStyle w:val="Paragraphedeliste"/>
        <w:numPr>
          <w:ilvl w:val="0"/>
          <w:numId w:val="1"/>
        </w:numPr>
        <w:spacing w:after="0" w:line="240" w:lineRule="auto"/>
        <w:jc w:val="both"/>
        <w:rPr>
          <w:b/>
          <w:sz w:val="28"/>
          <w:szCs w:val="32"/>
        </w:rPr>
      </w:pPr>
      <w:r>
        <w:rPr>
          <w:b/>
          <w:sz w:val="28"/>
          <w:szCs w:val="32"/>
        </w:rPr>
        <w:t>C</w:t>
      </w:r>
      <w:r w:rsidR="00042E9C">
        <w:rPr>
          <w:b/>
          <w:sz w:val="28"/>
          <w:szCs w:val="32"/>
        </w:rPr>
        <w:t>onfidentialité</w:t>
      </w:r>
    </w:p>
    <w:p w:rsidR="00CE248D" w:rsidRDefault="00CE248D" w:rsidP="00D40900">
      <w:pPr>
        <w:pStyle w:val="Paragraphedeliste"/>
        <w:spacing w:after="0" w:line="240" w:lineRule="auto"/>
        <w:ind w:left="525"/>
        <w:jc w:val="both"/>
        <w:rPr>
          <w:b/>
          <w:sz w:val="28"/>
          <w:szCs w:val="32"/>
        </w:rPr>
      </w:pPr>
    </w:p>
    <w:p w:rsidR="00CE248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Confidentialité / Sécurité de l’information</w:t>
      </w:r>
    </w:p>
    <w:p w:rsidR="00AA2DDC"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sidRPr="007E6C6D">
        <w:rPr>
          <w:b/>
          <w:color w:val="1F497D" w:themeColor="text2"/>
          <w:sz w:val="24"/>
          <w:szCs w:val="28"/>
        </w:rPr>
        <w:t>Copyright / Droits d’auteur réservés </w:t>
      </w:r>
    </w:p>
    <w:p w:rsidR="00CE248D" w:rsidRPr="00CE248D" w:rsidRDefault="00CE248D" w:rsidP="00D40900">
      <w:pPr>
        <w:pStyle w:val="Paragraphedeliste"/>
        <w:tabs>
          <w:tab w:val="left" w:pos="142"/>
        </w:tabs>
        <w:spacing w:after="0" w:line="240" w:lineRule="auto"/>
        <w:jc w:val="both"/>
        <w:rPr>
          <w:b/>
          <w:color w:val="1F497D" w:themeColor="text2"/>
          <w:sz w:val="24"/>
          <w:szCs w:val="28"/>
        </w:rPr>
      </w:pPr>
    </w:p>
    <w:p w:rsidR="00AA2DDC" w:rsidRPr="00BA43C1" w:rsidRDefault="00AA2DDC" w:rsidP="00D40900">
      <w:pPr>
        <w:pStyle w:val="Paragraphedeliste"/>
        <w:numPr>
          <w:ilvl w:val="0"/>
          <w:numId w:val="1"/>
        </w:numPr>
        <w:spacing w:after="0" w:line="240" w:lineRule="auto"/>
        <w:jc w:val="both"/>
        <w:rPr>
          <w:b/>
          <w:sz w:val="28"/>
          <w:szCs w:val="32"/>
        </w:rPr>
      </w:pPr>
      <w:r w:rsidRPr="00BA43C1">
        <w:rPr>
          <w:b/>
          <w:sz w:val="28"/>
          <w:szCs w:val="32"/>
        </w:rPr>
        <w:t>Indicateur</w:t>
      </w:r>
      <w:r w:rsidR="008124F5">
        <w:rPr>
          <w:b/>
          <w:sz w:val="28"/>
          <w:szCs w:val="32"/>
        </w:rPr>
        <w:t>s qualité et pénalités</w:t>
      </w:r>
    </w:p>
    <w:p w:rsidR="00CE248D" w:rsidRDefault="00CE248D" w:rsidP="00D40900">
      <w:pPr>
        <w:pStyle w:val="Paragraphedeliste"/>
        <w:spacing w:after="0" w:line="240" w:lineRule="auto"/>
        <w:ind w:left="525"/>
        <w:jc w:val="both"/>
        <w:rPr>
          <w:b/>
          <w:sz w:val="28"/>
          <w:szCs w:val="32"/>
        </w:rPr>
      </w:pPr>
    </w:p>
    <w:p w:rsidR="00CE248D"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Indicateurs qualité</w:t>
      </w:r>
    </w:p>
    <w:p w:rsidR="00AA2DDC" w:rsidRDefault="00CE248D" w:rsidP="00D40900">
      <w:pPr>
        <w:pStyle w:val="Paragraphedeliste"/>
        <w:numPr>
          <w:ilvl w:val="1"/>
          <w:numId w:val="1"/>
        </w:numPr>
        <w:tabs>
          <w:tab w:val="left" w:pos="142"/>
        </w:tabs>
        <w:spacing w:after="0" w:line="240" w:lineRule="auto"/>
        <w:jc w:val="both"/>
        <w:rPr>
          <w:b/>
          <w:color w:val="1F497D" w:themeColor="text2"/>
          <w:sz w:val="24"/>
          <w:szCs w:val="28"/>
        </w:rPr>
      </w:pPr>
      <w:r>
        <w:rPr>
          <w:b/>
          <w:color w:val="1F497D" w:themeColor="text2"/>
          <w:sz w:val="24"/>
          <w:szCs w:val="28"/>
        </w:rPr>
        <w:t>Pénalités</w:t>
      </w:r>
    </w:p>
    <w:p w:rsidR="00CE248D" w:rsidRPr="00CE248D" w:rsidRDefault="00CE248D" w:rsidP="00D40900">
      <w:pPr>
        <w:pStyle w:val="Paragraphedeliste"/>
        <w:tabs>
          <w:tab w:val="left" w:pos="142"/>
        </w:tabs>
        <w:spacing w:after="0" w:line="240" w:lineRule="auto"/>
        <w:jc w:val="both"/>
        <w:rPr>
          <w:b/>
          <w:color w:val="1F497D" w:themeColor="text2"/>
          <w:sz w:val="24"/>
          <w:szCs w:val="28"/>
        </w:rPr>
      </w:pPr>
    </w:p>
    <w:p w:rsidR="00AA2DDC" w:rsidRPr="00BA43C1" w:rsidRDefault="00042E9C" w:rsidP="00D40900">
      <w:pPr>
        <w:pStyle w:val="Paragraphedeliste"/>
        <w:numPr>
          <w:ilvl w:val="0"/>
          <w:numId w:val="1"/>
        </w:numPr>
        <w:spacing w:after="0" w:line="240" w:lineRule="auto"/>
        <w:jc w:val="both"/>
        <w:rPr>
          <w:b/>
          <w:sz w:val="28"/>
          <w:szCs w:val="32"/>
        </w:rPr>
      </w:pPr>
      <w:r>
        <w:rPr>
          <w:b/>
          <w:sz w:val="28"/>
          <w:szCs w:val="32"/>
        </w:rPr>
        <w:t xml:space="preserve">Facturation </w:t>
      </w:r>
    </w:p>
    <w:p w:rsidR="00CE248D" w:rsidRDefault="00CE248D" w:rsidP="00D40900">
      <w:pPr>
        <w:tabs>
          <w:tab w:val="left" w:pos="142"/>
        </w:tabs>
        <w:spacing w:after="0" w:line="240" w:lineRule="auto"/>
        <w:jc w:val="both"/>
        <w:rPr>
          <w:sz w:val="28"/>
          <w:szCs w:val="32"/>
        </w:rPr>
      </w:pPr>
    </w:p>
    <w:p w:rsidR="00D40900" w:rsidRDefault="00D40900" w:rsidP="00D40900">
      <w:pPr>
        <w:tabs>
          <w:tab w:val="left" w:pos="142"/>
        </w:tabs>
        <w:spacing w:after="0" w:line="240" w:lineRule="auto"/>
        <w:jc w:val="both"/>
        <w:rPr>
          <w:sz w:val="28"/>
          <w:szCs w:val="32"/>
        </w:rPr>
      </w:pPr>
    </w:p>
    <w:p w:rsidR="00CE248D" w:rsidRDefault="00CE248D" w:rsidP="00D40900">
      <w:pPr>
        <w:tabs>
          <w:tab w:val="left" w:pos="142"/>
        </w:tabs>
        <w:spacing w:after="0" w:line="240" w:lineRule="auto"/>
        <w:jc w:val="both"/>
        <w:rPr>
          <w:sz w:val="28"/>
          <w:szCs w:val="32"/>
        </w:rPr>
      </w:pPr>
    </w:p>
    <w:p w:rsidR="00CE248D" w:rsidRDefault="00CE248D" w:rsidP="00D40900">
      <w:pPr>
        <w:tabs>
          <w:tab w:val="left" w:pos="142"/>
        </w:tabs>
        <w:spacing w:after="0" w:line="240" w:lineRule="auto"/>
        <w:jc w:val="both"/>
        <w:rPr>
          <w:sz w:val="28"/>
          <w:szCs w:val="32"/>
        </w:rPr>
      </w:pPr>
    </w:p>
    <w:p w:rsidR="002F025D" w:rsidRDefault="002F025D" w:rsidP="00D40900">
      <w:pPr>
        <w:tabs>
          <w:tab w:val="left" w:pos="142"/>
        </w:tabs>
        <w:spacing w:after="0" w:line="240" w:lineRule="auto"/>
        <w:jc w:val="both"/>
        <w:rPr>
          <w:sz w:val="28"/>
          <w:szCs w:val="32"/>
        </w:rPr>
      </w:pPr>
    </w:p>
    <w:p w:rsidR="00D33AA0" w:rsidRDefault="00D33AA0" w:rsidP="00D40900">
      <w:pPr>
        <w:tabs>
          <w:tab w:val="left" w:pos="142"/>
        </w:tabs>
        <w:spacing w:after="0" w:line="240" w:lineRule="auto"/>
        <w:jc w:val="both"/>
        <w:rPr>
          <w:sz w:val="28"/>
          <w:szCs w:val="32"/>
        </w:rPr>
      </w:pPr>
    </w:p>
    <w:p w:rsidR="00D33AA0" w:rsidRPr="00242E78" w:rsidRDefault="00D33AA0" w:rsidP="00D40900">
      <w:pPr>
        <w:tabs>
          <w:tab w:val="left" w:pos="142"/>
        </w:tabs>
        <w:spacing w:after="0" w:line="240" w:lineRule="auto"/>
        <w:jc w:val="both"/>
        <w:rPr>
          <w:sz w:val="28"/>
          <w:szCs w:val="32"/>
        </w:rPr>
      </w:pPr>
    </w:p>
    <w:p w:rsidR="0071372D" w:rsidRPr="0071372D" w:rsidRDefault="00DA7E3F" w:rsidP="00D40900">
      <w:pPr>
        <w:pStyle w:val="Paragraphedeliste"/>
        <w:numPr>
          <w:ilvl w:val="0"/>
          <w:numId w:val="4"/>
        </w:numPr>
        <w:spacing w:after="0" w:line="240" w:lineRule="auto"/>
        <w:ind w:left="567" w:hanging="567"/>
        <w:jc w:val="both"/>
        <w:rPr>
          <w:b/>
          <w:sz w:val="28"/>
          <w:szCs w:val="32"/>
          <w:u w:val="single"/>
        </w:rPr>
      </w:pPr>
      <w:r>
        <w:rPr>
          <w:b/>
          <w:sz w:val="28"/>
          <w:szCs w:val="32"/>
          <w:u w:val="single"/>
        </w:rPr>
        <w:t>Présentation du contexte de l’appel d’offres</w:t>
      </w:r>
    </w:p>
    <w:p w:rsidR="00F8072F" w:rsidRPr="0057452D" w:rsidRDefault="00F8072F" w:rsidP="00D40900">
      <w:pPr>
        <w:pStyle w:val="Paragraphedeliste"/>
        <w:spacing w:after="0" w:line="240" w:lineRule="auto"/>
        <w:ind w:left="567"/>
        <w:jc w:val="both"/>
        <w:rPr>
          <w:b/>
          <w:sz w:val="28"/>
          <w:szCs w:val="32"/>
          <w:u w:val="single"/>
        </w:rPr>
      </w:pPr>
    </w:p>
    <w:p w:rsidR="00DA7E3F" w:rsidRDefault="00CE248D" w:rsidP="00D40900">
      <w:pPr>
        <w:pStyle w:val="Paragraphedeliste"/>
        <w:numPr>
          <w:ilvl w:val="1"/>
          <w:numId w:val="26"/>
        </w:numPr>
        <w:tabs>
          <w:tab w:val="left" w:pos="142"/>
        </w:tabs>
        <w:spacing w:after="0" w:line="240" w:lineRule="auto"/>
        <w:ind w:left="567" w:hanging="567"/>
        <w:jc w:val="both"/>
        <w:rPr>
          <w:b/>
          <w:color w:val="1F497D" w:themeColor="text2"/>
          <w:sz w:val="24"/>
          <w:szCs w:val="28"/>
        </w:rPr>
      </w:pPr>
      <w:r>
        <w:rPr>
          <w:b/>
          <w:color w:val="1F497D" w:themeColor="text2"/>
          <w:sz w:val="24"/>
          <w:szCs w:val="28"/>
        </w:rPr>
        <w:t>Information générale sur l’association</w:t>
      </w:r>
      <w:r w:rsidR="00DA7E3F">
        <w:rPr>
          <w:b/>
          <w:color w:val="1F497D" w:themeColor="text2"/>
          <w:sz w:val="24"/>
          <w:szCs w:val="28"/>
        </w:rPr>
        <w:t> :</w:t>
      </w:r>
    </w:p>
    <w:p w:rsidR="00DA7E3F" w:rsidRDefault="00DA7E3F" w:rsidP="00D40900">
      <w:pPr>
        <w:pStyle w:val="Paragraphedeliste"/>
        <w:tabs>
          <w:tab w:val="left" w:pos="142"/>
        </w:tabs>
        <w:spacing w:after="0" w:line="240" w:lineRule="auto"/>
        <w:ind w:left="567"/>
        <w:jc w:val="both"/>
        <w:rPr>
          <w:sz w:val="24"/>
          <w:szCs w:val="28"/>
        </w:rPr>
      </w:pPr>
    </w:p>
    <w:p w:rsidR="0071372D" w:rsidRPr="00DA7E3F" w:rsidRDefault="00DA7E3F" w:rsidP="00D40900">
      <w:pPr>
        <w:pStyle w:val="Paragraphedeliste"/>
        <w:tabs>
          <w:tab w:val="left" w:pos="142"/>
        </w:tabs>
        <w:spacing w:after="0" w:line="240" w:lineRule="auto"/>
        <w:ind w:left="567"/>
        <w:jc w:val="both"/>
        <w:rPr>
          <w:sz w:val="24"/>
          <w:szCs w:val="28"/>
        </w:rPr>
      </w:pPr>
      <w:r w:rsidRPr="00DA7E3F">
        <w:rPr>
          <w:sz w:val="24"/>
          <w:szCs w:val="28"/>
        </w:rPr>
        <w:t>Activité régulière, organisation, données clés.</w:t>
      </w:r>
    </w:p>
    <w:p w:rsidR="00D33AA0" w:rsidRPr="00D33AA0" w:rsidRDefault="00D33AA0" w:rsidP="00D40900">
      <w:pPr>
        <w:tabs>
          <w:tab w:val="left" w:pos="142"/>
        </w:tabs>
        <w:spacing w:after="0" w:line="240" w:lineRule="auto"/>
        <w:jc w:val="both"/>
        <w:rPr>
          <w:b/>
          <w:color w:val="1F497D" w:themeColor="text2"/>
          <w:sz w:val="24"/>
          <w:szCs w:val="28"/>
        </w:rPr>
      </w:pPr>
    </w:p>
    <w:p w:rsidR="00DA7E3F" w:rsidRDefault="00DA7E3F" w:rsidP="00D40900">
      <w:pPr>
        <w:pStyle w:val="Paragraphedeliste"/>
        <w:numPr>
          <w:ilvl w:val="1"/>
          <w:numId w:val="26"/>
        </w:numPr>
        <w:tabs>
          <w:tab w:val="left" w:pos="142"/>
        </w:tabs>
        <w:spacing w:after="0" w:line="240" w:lineRule="auto"/>
        <w:ind w:left="567" w:hanging="567"/>
        <w:jc w:val="both"/>
        <w:rPr>
          <w:b/>
          <w:color w:val="1F497D" w:themeColor="text2"/>
          <w:sz w:val="24"/>
          <w:szCs w:val="28"/>
        </w:rPr>
      </w:pPr>
      <w:r>
        <w:rPr>
          <w:b/>
          <w:color w:val="1F497D" w:themeColor="text2"/>
          <w:sz w:val="24"/>
          <w:szCs w:val="28"/>
        </w:rPr>
        <w:t xml:space="preserve">Présentation du contexte de l’appel d’offres : </w:t>
      </w:r>
    </w:p>
    <w:p w:rsidR="00DA7E3F" w:rsidRDefault="00DA7E3F" w:rsidP="00D40900">
      <w:pPr>
        <w:pStyle w:val="Paragraphedeliste"/>
        <w:tabs>
          <w:tab w:val="left" w:pos="142"/>
        </w:tabs>
        <w:spacing w:after="0" w:line="240" w:lineRule="auto"/>
        <w:ind w:left="567"/>
        <w:jc w:val="both"/>
        <w:rPr>
          <w:sz w:val="24"/>
          <w:szCs w:val="28"/>
        </w:rPr>
      </w:pPr>
    </w:p>
    <w:p w:rsidR="00BA43C1" w:rsidRPr="00DA7E3F" w:rsidRDefault="00DA7E3F" w:rsidP="00D40900">
      <w:pPr>
        <w:pStyle w:val="Paragraphedeliste"/>
        <w:tabs>
          <w:tab w:val="left" w:pos="142"/>
        </w:tabs>
        <w:spacing w:after="0" w:line="240" w:lineRule="auto"/>
        <w:ind w:left="567"/>
        <w:jc w:val="both"/>
        <w:rPr>
          <w:sz w:val="24"/>
          <w:szCs w:val="28"/>
        </w:rPr>
      </w:pPr>
      <w:r w:rsidRPr="00DA7E3F">
        <w:rPr>
          <w:sz w:val="24"/>
          <w:szCs w:val="28"/>
        </w:rPr>
        <w:t>Quels besoins sur ce type de prestation.</w:t>
      </w:r>
    </w:p>
    <w:p w:rsidR="0093336E" w:rsidRPr="0093336E" w:rsidRDefault="0093336E" w:rsidP="00D40900">
      <w:pPr>
        <w:pStyle w:val="Paragraphedeliste"/>
        <w:spacing w:after="0" w:line="240" w:lineRule="auto"/>
        <w:jc w:val="both"/>
        <w:rPr>
          <w:sz w:val="32"/>
          <w:szCs w:val="32"/>
        </w:rPr>
      </w:pPr>
    </w:p>
    <w:p w:rsidR="00BA43C1" w:rsidRDefault="00DA7E3F" w:rsidP="00D40900">
      <w:pPr>
        <w:pStyle w:val="Paragraphedeliste"/>
        <w:numPr>
          <w:ilvl w:val="0"/>
          <w:numId w:val="4"/>
        </w:numPr>
        <w:spacing w:after="0" w:line="240" w:lineRule="auto"/>
        <w:ind w:left="567" w:hanging="567"/>
        <w:jc w:val="both"/>
        <w:rPr>
          <w:b/>
          <w:sz w:val="28"/>
          <w:szCs w:val="32"/>
          <w:u w:val="single"/>
        </w:rPr>
      </w:pPr>
      <w:r>
        <w:rPr>
          <w:b/>
          <w:sz w:val="28"/>
          <w:szCs w:val="32"/>
          <w:u w:val="single"/>
        </w:rPr>
        <w:t>Objets de l’Appel d’Offres</w:t>
      </w:r>
    </w:p>
    <w:p w:rsidR="00BA43C1" w:rsidRPr="00BA43C1" w:rsidRDefault="00BA43C1" w:rsidP="00D40900">
      <w:pPr>
        <w:pStyle w:val="Paragraphedeliste"/>
        <w:spacing w:after="0" w:line="240" w:lineRule="auto"/>
        <w:ind w:left="567"/>
        <w:jc w:val="both"/>
        <w:rPr>
          <w:b/>
          <w:sz w:val="28"/>
          <w:szCs w:val="32"/>
          <w:u w:val="single"/>
        </w:rPr>
      </w:pPr>
    </w:p>
    <w:p w:rsidR="00BA43C1" w:rsidRPr="00BA43C1" w:rsidRDefault="00BA43C1" w:rsidP="00D40900">
      <w:pPr>
        <w:pStyle w:val="Paragraphedeliste"/>
        <w:numPr>
          <w:ilvl w:val="0"/>
          <w:numId w:val="13"/>
        </w:numPr>
        <w:tabs>
          <w:tab w:val="left" w:pos="142"/>
        </w:tabs>
        <w:spacing w:after="0" w:line="240" w:lineRule="auto"/>
        <w:jc w:val="both"/>
        <w:rPr>
          <w:vanish/>
          <w:sz w:val="28"/>
          <w:szCs w:val="28"/>
        </w:rPr>
      </w:pPr>
    </w:p>
    <w:p w:rsidR="00BA43C1" w:rsidRPr="0071372D" w:rsidRDefault="00CE248D" w:rsidP="00D40900">
      <w:pPr>
        <w:pStyle w:val="Paragraphedeliste"/>
        <w:numPr>
          <w:ilvl w:val="1"/>
          <w:numId w:val="27"/>
        </w:numPr>
        <w:tabs>
          <w:tab w:val="left" w:pos="142"/>
        </w:tabs>
        <w:spacing w:after="0" w:line="240" w:lineRule="auto"/>
        <w:jc w:val="both"/>
        <w:rPr>
          <w:b/>
          <w:color w:val="1F497D" w:themeColor="text2"/>
          <w:sz w:val="24"/>
          <w:szCs w:val="28"/>
        </w:rPr>
      </w:pPr>
      <w:r>
        <w:rPr>
          <w:b/>
          <w:color w:val="1F497D" w:themeColor="text2"/>
          <w:sz w:val="24"/>
          <w:szCs w:val="28"/>
        </w:rPr>
        <w:t>Description du besoin</w:t>
      </w:r>
      <w:r w:rsidR="00CA5A86" w:rsidRPr="0071372D">
        <w:rPr>
          <w:b/>
          <w:color w:val="1F497D" w:themeColor="text2"/>
          <w:sz w:val="24"/>
          <w:szCs w:val="28"/>
        </w:rPr>
        <w:t xml:space="preserve"> </w:t>
      </w:r>
      <w:r w:rsidR="00BA43C1" w:rsidRPr="0071372D">
        <w:rPr>
          <w:b/>
          <w:color w:val="1F497D" w:themeColor="text2"/>
          <w:sz w:val="24"/>
          <w:szCs w:val="28"/>
        </w:rPr>
        <w:t>:</w:t>
      </w:r>
    </w:p>
    <w:p w:rsidR="00DA7E3F" w:rsidRDefault="00DA7E3F" w:rsidP="00D40900">
      <w:pPr>
        <w:tabs>
          <w:tab w:val="left" w:pos="-284"/>
        </w:tabs>
        <w:spacing w:after="0" w:line="240" w:lineRule="auto"/>
        <w:ind w:left="709"/>
        <w:jc w:val="both"/>
      </w:pPr>
    </w:p>
    <w:p w:rsidR="00DA7E3F" w:rsidRDefault="00DA7E3F" w:rsidP="00D40900">
      <w:pPr>
        <w:tabs>
          <w:tab w:val="left" w:pos="-284"/>
        </w:tabs>
        <w:spacing w:after="0" w:line="240" w:lineRule="auto"/>
        <w:ind w:left="709"/>
        <w:jc w:val="both"/>
      </w:pPr>
      <w:r>
        <w:t>Définir les différents lots et pour chacun, donner les caractéristiques techniques en étant le plus exhaustif possible.</w:t>
      </w:r>
    </w:p>
    <w:p w:rsidR="00DA7E3F" w:rsidRDefault="00DA7E3F" w:rsidP="00D40900">
      <w:pPr>
        <w:tabs>
          <w:tab w:val="left" w:pos="-284"/>
        </w:tabs>
        <w:spacing w:after="0" w:line="240" w:lineRule="auto"/>
        <w:ind w:left="709"/>
        <w:jc w:val="both"/>
      </w:pPr>
    </w:p>
    <w:p w:rsidR="00DA7E3F" w:rsidRDefault="00632FF0" w:rsidP="00D40900">
      <w:pPr>
        <w:tabs>
          <w:tab w:val="left" w:pos="-284"/>
        </w:tabs>
        <w:spacing w:after="0" w:line="240" w:lineRule="auto"/>
        <w:ind w:left="709"/>
        <w:jc w:val="both"/>
      </w:pPr>
      <w:r>
        <w:t>Pour chaque lot d’impression v</w:t>
      </w:r>
      <w:r w:rsidR="00DA7E3F">
        <w:t xml:space="preserve">ous devez déterminer : </w:t>
      </w:r>
    </w:p>
    <w:p w:rsidR="00CA5A86" w:rsidRPr="00B7114F" w:rsidRDefault="00CA5A86" w:rsidP="00D40900">
      <w:pPr>
        <w:tabs>
          <w:tab w:val="left" w:pos="-284"/>
        </w:tabs>
        <w:spacing w:after="0" w:line="240" w:lineRule="auto"/>
        <w:ind w:left="709"/>
        <w:jc w:val="both"/>
      </w:pPr>
    </w:p>
    <w:p w:rsidR="00DA7E3F" w:rsidRPr="00DA7E3F" w:rsidRDefault="00DA7E3F" w:rsidP="00D40900">
      <w:pPr>
        <w:pStyle w:val="Paragraphedeliste"/>
        <w:numPr>
          <w:ilvl w:val="0"/>
          <w:numId w:val="17"/>
        </w:numPr>
        <w:tabs>
          <w:tab w:val="left" w:pos="-284"/>
        </w:tabs>
        <w:spacing w:after="0" w:line="240" w:lineRule="auto"/>
        <w:ind w:left="1276" w:hanging="283"/>
        <w:jc w:val="both"/>
        <w:rPr>
          <w:color w:val="1F497D" w:themeColor="text2"/>
        </w:rPr>
      </w:pPr>
      <w:r>
        <w:t xml:space="preserve">Le format : </w:t>
      </w:r>
      <w:r w:rsidRPr="00A55F95">
        <w:rPr>
          <w:i/>
          <w:color w:val="1F497D" w:themeColor="text2"/>
        </w:rPr>
        <w:t>350 x 210 mm ou A4</w:t>
      </w:r>
    </w:p>
    <w:p w:rsidR="00244356" w:rsidRPr="00B7114F" w:rsidRDefault="00DA7E3F" w:rsidP="00D40900">
      <w:pPr>
        <w:pStyle w:val="Paragraphedeliste"/>
        <w:numPr>
          <w:ilvl w:val="0"/>
          <w:numId w:val="17"/>
        </w:numPr>
        <w:tabs>
          <w:tab w:val="left" w:pos="-284"/>
        </w:tabs>
        <w:spacing w:after="0" w:line="240" w:lineRule="auto"/>
        <w:ind w:left="1276" w:hanging="283"/>
        <w:jc w:val="both"/>
      </w:pPr>
      <w:r>
        <w:t xml:space="preserve">La couleur : </w:t>
      </w:r>
      <w:r w:rsidRPr="00A55F95">
        <w:rPr>
          <w:i/>
          <w:color w:val="1F497D" w:themeColor="text2"/>
        </w:rPr>
        <w:t>n</w:t>
      </w:r>
      <w:r w:rsidR="00244356" w:rsidRPr="00A55F95">
        <w:rPr>
          <w:i/>
          <w:color w:val="1F497D" w:themeColor="text2"/>
        </w:rPr>
        <w:t>oir et blanc ou quadrichromie (couleur)</w:t>
      </w:r>
    </w:p>
    <w:p w:rsidR="00244356" w:rsidRPr="00B7114F" w:rsidRDefault="00244356" w:rsidP="00D40900">
      <w:pPr>
        <w:pStyle w:val="Paragraphedeliste"/>
        <w:numPr>
          <w:ilvl w:val="0"/>
          <w:numId w:val="17"/>
        </w:numPr>
        <w:tabs>
          <w:tab w:val="left" w:pos="-284"/>
        </w:tabs>
        <w:spacing w:after="0" w:line="240" w:lineRule="auto"/>
        <w:ind w:left="1276" w:hanging="283"/>
        <w:jc w:val="both"/>
      </w:pPr>
      <w:r w:rsidRPr="00B7114F">
        <w:t xml:space="preserve">Le type de tirage : </w:t>
      </w:r>
      <w:r w:rsidRPr="00A55F95">
        <w:rPr>
          <w:i/>
          <w:color w:val="1F497D" w:themeColor="text2"/>
        </w:rPr>
        <w:t>recto ou recto/verso</w:t>
      </w:r>
    </w:p>
    <w:p w:rsidR="00244356" w:rsidRPr="00B7114F" w:rsidRDefault="00244356" w:rsidP="00D40900">
      <w:pPr>
        <w:pStyle w:val="Paragraphedeliste"/>
        <w:numPr>
          <w:ilvl w:val="0"/>
          <w:numId w:val="17"/>
        </w:numPr>
        <w:tabs>
          <w:tab w:val="left" w:pos="-284"/>
        </w:tabs>
        <w:spacing w:after="0" w:line="240" w:lineRule="auto"/>
        <w:ind w:left="1276" w:hanging="283"/>
        <w:jc w:val="both"/>
      </w:pPr>
      <w:r w:rsidRPr="00B7114F">
        <w:t xml:space="preserve">Le grammage du papier : </w:t>
      </w:r>
      <w:r w:rsidR="00DA7E3F" w:rsidRPr="00A55F95">
        <w:rPr>
          <w:i/>
          <w:color w:val="1F497D" w:themeColor="text2"/>
        </w:rPr>
        <w:t>80 grammes/m2</w:t>
      </w:r>
    </w:p>
    <w:p w:rsidR="00244356" w:rsidRDefault="00DA7E3F" w:rsidP="00D40900">
      <w:pPr>
        <w:pStyle w:val="Paragraphedeliste"/>
        <w:numPr>
          <w:ilvl w:val="0"/>
          <w:numId w:val="17"/>
        </w:numPr>
        <w:tabs>
          <w:tab w:val="left" w:pos="-284"/>
        </w:tabs>
        <w:spacing w:after="0" w:line="240" w:lineRule="auto"/>
        <w:ind w:left="1276" w:hanging="283"/>
        <w:jc w:val="both"/>
      </w:pPr>
      <w:r>
        <w:t xml:space="preserve">Volumétrie : </w:t>
      </w:r>
      <w:r w:rsidRPr="00A55F95">
        <w:rPr>
          <w:i/>
          <w:color w:val="1F497D" w:themeColor="text2"/>
        </w:rPr>
        <w:t>1000 exemplaires</w:t>
      </w:r>
    </w:p>
    <w:p w:rsidR="00DA7E3F" w:rsidRPr="00632FF0" w:rsidRDefault="00DA7E3F" w:rsidP="00D40900">
      <w:pPr>
        <w:pStyle w:val="Paragraphedeliste"/>
        <w:numPr>
          <w:ilvl w:val="0"/>
          <w:numId w:val="17"/>
        </w:numPr>
        <w:tabs>
          <w:tab w:val="left" w:pos="-284"/>
        </w:tabs>
        <w:spacing w:after="0" w:line="240" w:lineRule="auto"/>
        <w:ind w:left="1276" w:hanging="283"/>
        <w:jc w:val="both"/>
      </w:pPr>
      <w:r>
        <w:t xml:space="preserve">Périodicité : </w:t>
      </w:r>
      <w:r w:rsidRPr="00A55F95">
        <w:rPr>
          <w:i/>
          <w:color w:val="1F497D" w:themeColor="text2"/>
        </w:rPr>
        <w:t>une édition ou une fois par mois</w:t>
      </w:r>
    </w:p>
    <w:p w:rsidR="00632FF0" w:rsidRPr="00B7114F" w:rsidRDefault="00632FF0" w:rsidP="00D40900">
      <w:pPr>
        <w:pStyle w:val="Paragraphedeliste"/>
        <w:numPr>
          <w:ilvl w:val="0"/>
          <w:numId w:val="17"/>
        </w:numPr>
        <w:tabs>
          <w:tab w:val="left" w:pos="-284"/>
        </w:tabs>
        <w:spacing w:after="0" w:line="240" w:lineRule="auto"/>
        <w:ind w:left="1276" w:hanging="283"/>
        <w:jc w:val="both"/>
      </w:pPr>
    </w:p>
    <w:p w:rsidR="00632FF0" w:rsidRDefault="00632FF0" w:rsidP="00D40900">
      <w:pPr>
        <w:pStyle w:val="Paragraphedeliste"/>
        <w:tabs>
          <w:tab w:val="left" w:pos="-284"/>
        </w:tabs>
        <w:spacing w:after="0" w:line="240" w:lineRule="auto"/>
        <w:jc w:val="both"/>
      </w:pPr>
      <w:r>
        <w:t xml:space="preserve">Pour l’ensemble des lots vous pouvez préciser les prestations requises du type : </w:t>
      </w:r>
    </w:p>
    <w:p w:rsidR="00B7114F" w:rsidRDefault="00B7114F" w:rsidP="00D40900">
      <w:pPr>
        <w:pStyle w:val="Paragraphedeliste"/>
        <w:tabs>
          <w:tab w:val="left" w:pos="-284"/>
        </w:tabs>
        <w:spacing w:after="0" w:line="240" w:lineRule="auto"/>
        <w:jc w:val="both"/>
        <w:rPr>
          <w:color w:val="1F497D" w:themeColor="text2"/>
        </w:rPr>
      </w:pPr>
    </w:p>
    <w:p w:rsidR="003B2C5F"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A</w:t>
      </w:r>
      <w:r w:rsidR="003B2C5F" w:rsidRPr="00632FF0">
        <w:rPr>
          <w:i/>
          <w:color w:val="1F497D" w:themeColor="text2"/>
        </w:rPr>
        <w:t xml:space="preserve">ssurer une mission de conseil dans l’élaboration de la plaquette avec les </w:t>
      </w:r>
      <w:r>
        <w:rPr>
          <w:i/>
          <w:color w:val="1F497D" w:themeColor="text2"/>
        </w:rPr>
        <w:t>fiches de présentation</w:t>
      </w:r>
    </w:p>
    <w:p w:rsidR="003B2C5F"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D</w:t>
      </w:r>
      <w:r w:rsidR="003B2C5F" w:rsidRPr="00632FF0">
        <w:rPr>
          <w:i/>
          <w:color w:val="1F497D" w:themeColor="text2"/>
        </w:rPr>
        <w:t xml:space="preserve">éfinir de la ligne éditoriale en concertation </w:t>
      </w:r>
      <w:r w:rsidRPr="00632FF0">
        <w:rPr>
          <w:i/>
          <w:color w:val="1F497D" w:themeColor="text2"/>
        </w:rPr>
        <w:t>LE CLIENT</w:t>
      </w:r>
      <w:r w:rsidR="003B2C5F" w:rsidRPr="00632FF0">
        <w:rPr>
          <w:i/>
          <w:color w:val="1F497D" w:themeColor="text2"/>
        </w:rPr>
        <w:t xml:space="preserve"> </w:t>
      </w:r>
    </w:p>
    <w:p w:rsidR="003B2C5F"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C</w:t>
      </w:r>
      <w:r w:rsidR="003B2C5F" w:rsidRPr="00632FF0">
        <w:rPr>
          <w:i/>
          <w:color w:val="1F497D" w:themeColor="text2"/>
        </w:rPr>
        <w:t xml:space="preserve">omposer la maquette et du suivi de la charte graphique pour chaque </w:t>
      </w:r>
      <w:r>
        <w:rPr>
          <w:i/>
          <w:color w:val="1F497D" w:themeColor="text2"/>
        </w:rPr>
        <w:t xml:space="preserve">document </w:t>
      </w:r>
    </w:p>
    <w:p w:rsidR="003B2C5F" w:rsidRPr="00632FF0" w:rsidRDefault="003B2C5F"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 xml:space="preserve">Procéder au traitement graphique des visuels (scan, retouche, recadrage, </w:t>
      </w:r>
      <w:r w:rsidR="00632FF0">
        <w:rPr>
          <w:i/>
          <w:color w:val="1F497D" w:themeColor="text2"/>
        </w:rPr>
        <w:t xml:space="preserve">etc.) </w:t>
      </w:r>
    </w:p>
    <w:p w:rsidR="003B2C5F"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I</w:t>
      </w:r>
      <w:r w:rsidR="003B2C5F" w:rsidRPr="00632FF0">
        <w:rPr>
          <w:i/>
          <w:color w:val="1F497D" w:themeColor="text2"/>
        </w:rPr>
        <w:t xml:space="preserve">ntégrer des corrections de l’organisme sur la </w:t>
      </w:r>
      <w:r>
        <w:rPr>
          <w:i/>
          <w:color w:val="1F497D" w:themeColor="text2"/>
        </w:rPr>
        <w:t xml:space="preserve">maquette jusqu’à satisfaction </w:t>
      </w:r>
    </w:p>
    <w:p w:rsidR="00632FF0" w:rsidRPr="00632FF0" w:rsidRDefault="003B2C5F"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Transmettre par mail, au service économique de la Communauté de communes en charge du suivi des maquettes les différentes étapes de conception du document proposées</w:t>
      </w:r>
      <w:r w:rsidR="00632FF0">
        <w:rPr>
          <w:i/>
          <w:color w:val="1F497D" w:themeColor="text2"/>
        </w:rPr>
        <w:t xml:space="preserve"> au format pdf pour validation</w:t>
      </w:r>
    </w:p>
    <w:p w:rsidR="003B2C5F"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E</w:t>
      </w:r>
      <w:r w:rsidR="003B2C5F" w:rsidRPr="00632FF0">
        <w:rPr>
          <w:i/>
          <w:color w:val="1F497D" w:themeColor="text2"/>
        </w:rPr>
        <w:t>nvoyer le</w:t>
      </w:r>
      <w:r>
        <w:rPr>
          <w:i/>
          <w:color w:val="1F497D" w:themeColor="text2"/>
        </w:rPr>
        <w:t>s fichiers BAT à l’imprimerie</w:t>
      </w:r>
    </w:p>
    <w:p w:rsidR="003B2C5F" w:rsidRPr="00632FF0" w:rsidRDefault="003B2C5F"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Suivre la fabrication des diff</w:t>
      </w:r>
      <w:r w:rsidR="00632FF0">
        <w:rPr>
          <w:i/>
          <w:color w:val="1F497D" w:themeColor="text2"/>
        </w:rPr>
        <w:t xml:space="preserve">érents exemplaires </w:t>
      </w:r>
    </w:p>
    <w:p w:rsidR="003B2C5F" w:rsidRPr="00632FF0" w:rsidRDefault="003B2C5F"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 xml:space="preserve">Procéder à la livraison des exemplaires imprimés au siège </w:t>
      </w:r>
      <w:r w:rsidR="00632FF0" w:rsidRPr="00632FF0">
        <w:rPr>
          <w:i/>
          <w:color w:val="1F497D" w:themeColor="text2"/>
        </w:rPr>
        <w:t>de LE CLIENT</w:t>
      </w:r>
      <w:r w:rsidRPr="00632FF0">
        <w:rPr>
          <w:i/>
          <w:color w:val="1F497D" w:themeColor="text2"/>
        </w:rPr>
        <w:t xml:space="preserve"> </w:t>
      </w:r>
    </w:p>
    <w:p w:rsidR="003B2C5F" w:rsidRPr="003B2C5F" w:rsidRDefault="003B2C5F" w:rsidP="00D40900">
      <w:pPr>
        <w:pStyle w:val="Paragraphedeliste"/>
        <w:tabs>
          <w:tab w:val="left" w:pos="-284"/>
        </w:tabs>
        <w:spacing w:after="0" w:line="240" w:lineRule="auto"/>
        <w:jc w:val="both"/>
        <w:rPr>
          <w:color w:val="1F497D" w:themeColor="text2"/>
        </w:rPr>
      </w:pPr>
      <w:r w:rsidRPr="003B2C5F">
        <w:rPr>
          <w:color w:val="1F497D" w:themeColor="text2"/>
        </w:rPr>
        <w:t xml:space="preserve"> </w:t>
      </w:r>
    </w:p>
    <w:p w:rsidR="003B2C5F" w:rsidRPr="00B7114F" w:rsidRDefault="003B2C5F" w:rsidP="00D40900">
      <w:pPr>
        <w:pStyle w:val="Paragraphedeliste"/>
        <w:tabs>
          <w:tab w:val="left" w:pos="-284"/>
        </w:tabs>
        <w:spacing w:after="0" w:line="240" w:lineRule="auto"/>
        <w:jc w:val="both"/>
        <w:rPr>
          <w:color w:val="1F497D" w:themeColor="text2"/>
        </w:rPr>
      </w:pPr>
    </w:p>
    <w:p w:rsidR="008124F5" w:rsidRPr="007E6C6D" w:rsidRDefault="00DA7E3F" w:rsidP="00D40900">
      <w:pPr>
        <w:pStyle w:val="Paragraphedeliste"/>
        <w:numPr>
          <w:ilvl w:val="1"/>
          <w:numId w:val="27"/>
        </w:numPr>
        <w:tabs>
          <w:tab w:val="left" w:pos="142"/>
        </w:tabs>
        <w:spacing w:after="0" w:line="240" w:lineRule="auto"/>
        <w:ind w:left="567" w:hanging="567"/>
        <w:jc w:val="both"/>
        <w:rPr>
          <w:b/>
          <w:color w:val="1F497D" w:themeColor="text2"/>
          <w:sz w:val="24"/>
          <w:szCs w:val="28"/>
        </w:rPr>
      </w:pPr>
      <w:r>
        <w:rPr>
          <w:b/>
          <w:color w:val="1F497D" w:themeColor="text2"/>
          <w:sz w:val="24"/>
          <w:szCs w:val="28"/>
        </w:rPr>
        <w:t>Caractéristiques environnementales</w:t>
      </w:r>
      <w:r w:rsidR="008124F5" w:rsidRPr="007E6C6D">
        <w:rPr>
          <w:b/>
          <w:color w:val="1F497D" w:themeColor="text2"/>
          <w:sz w:val="24"/>
          <w:szCs w:val="28"/>
        </w:rPr>
        <w:t xml:space="preserve"> : </w:t>
      </w:r>
    </w:p>
    <w:p w:rsidR="008124F5" w:rsidRDefault="008124F5" w:rsidP="00D40900">
      <w:pPr>
        <w:pStyle w:val="Paragraphedeliste"/>
        <w:tabs>
          <w:tab w:val="left" w:pos="142"/>
        </w:tabs>
        <w:spacing w:after="0" w:line="240" w:lineRule="auto"/>
        <w:ind w:left="709"/>
        <w:jc w:val="both"/>
        <w:rPr>
          <w:sz w:val="24"/>
          <w:szCs w:val="28"/>
        </w:rPr>
      </w:pPr>
    </w:p>
    <w:p w:rsidR="008124F5" w:rsidRDefault="00DA7E3F" w:rsidP="00D40900">
      <w:pPr>
        <w:pStyle w:val="Paragraphedeliste"/>
        <w:tabs>
          <w:tab w:val="left" w:pos="142"/>
        </w:tabs>
        <w:spacing w:after="0" w:line="240" w:lineRule="auto"/>
        <w:ind w:left="709"/>
        <w:jc w:val="both"/>
        <w:rPr>
          <w:sz w:val="24"/>
          <w:szCs w:val="28"/>
        </w:rPr>
      </w:pPr>
      <w:r>
        <w:rPr>
          <w:sz w:val="24"/>
          <w:szCs w:val="28"/>
        </w:rPr>
        <w:t>Vous pouvez exiger le respect de certain</w:t>
      </w:r>
      <w:r w:rsidR="00487CAC">
        <w:rPr>
          <w:sz w:val="24"/>
          <w:szCs w:val="28"/>
        </w:rPr>
        <w:t>e</w:t>
      </w:r>
      <w:r>
        <w:rPr>
          <w:sz w:val="24"/>
          <w:szCs w:val="28"/>
        </w:rPr>
        <w:t>s normes environnementale</w:t>
      </w:r>
      <w:r w:rsidR="00487CAC">
        <w:rPr>
          <w:sz w:val="24"/>
          <w:szCs w:val="28"/>
        </w:rPr>
        <w:t xml:space="preserve">s et </w:t>
      </w:r>
      <w:r w:rsidR="008124F5" w:rsidRPr="007E6C6D">
        <w:rPr>
          <w:sz w:val="24"/>
          <w:szCs w:val="28"/>
        </w:rPr>
        <w:t xml:space="preserve">avoir des demandes spécifiques, du type : </w:t>
      </w:r>
    </w:p>
    <w:p w:rsidR="00487CAC" w:rsidRPr="007E6C6D" w:rsidRDefault="00487CAC" w:rsidP="00D40900">
      <w:pPr>
        <w:pStyle w:val="Paragraphedeliste"/>
        <w:tabs>
          <w:tab w:val="left" w:pos="142"/>
        </w:tabs>
        <w:spacing w:after="0" w:line="240" w:lineRule="auto"/>
        <w:ind w:left="709"/>
        <w:jc w:val="both"/>
        <w:rPr>
          <w:sz w:val="24"/>
          <w:szCs w:val="28"/>
        </w:rPr>
      </w:pPr>
    </w:p>
    <w:p w:rsidR="008124F5" w:rsidRPr="007E6C6D" w:rsidRDefault="008124F5" w:rsidP="00D40900">
      <w:pPr>
        <w:spacing w:after="0" w:line="240" w:lineRule="auto"/>
        <w:ind w:left="709"/>
        <w:jc w:val="both"/>
        <w:rPr>
          <w:i/>
          <w:color w:val="1F497D" w:themeColor="text2"/>
          <w:sz w:val="24"/>
          <w:szCs w:val="28"/>
        </w:rPr>
      </w:pPr>
      <w:r>
        <w:rPr>
          <w:i/>
          <w:color w:val="1F497D" w:themeColor="text2"/>
          <w:sz w:val="24"/>
          <w:szCs w:val="28"/>
        </w:rPr>
        <w:lastRenderedPageBreak/>
        <w:t>L</w:t>
      </w:r>
      <w:r w:rsidRPr="007E6C6D">
        <w:rPr>
          <w:i/>
          <w:color w:val="1F497D" w:themeColor="text2"/>
          <w:sz w:val="24"/>
          <w:szCs w:val="28"/>
        </w:rPr>
        <w:t>E CLIENT s’engage dans le domaine du développement durable. Dans cette optique, les réponses aux appels d’offres doivent intégrer les critères environnementaux suivants :</w:t>
      </w:r>
    </w:p>
    <w:p w:rsidR="008124F5" w:rsidRDefault="008124F5" w:rsidP="00D40900">
      <w:pPr>
        <w:numPr>
          <w:ilvl w:val="0"/>
          <w:numId w:val="19"/>
        </w:numPr>
        <w:spacing w:after="0" w:line="240" w:lineRule="auto"/>
        <w:jc w:val="both"/>
        <w:rPr>
          <w:i/>
          <w:color w:val="1F497D" w:themeColor="text2"/>
          <w:sz w:val="24"/>
          <w:szCs w:val="28"/>
        </w:rPr>
      </w:pPr>
      <w:r w:rsidRPr="007E6C6D">
        <w:rPr>
          <w:i/>
          <w:color w:val="1F497D" w:themeColor="text2"/>
          <w:sz w:val="24"/>
          <w:szCs w:val="28"/>
        </w:rPr>
        <w:t>Utilisation de pap</w:t>
      </w:r>
      <w:r w:rsidR="00A55F95">
        <w:rPr>
          <w:i/>
          <w:color w:val="1F497D" w:themeColor="text2"/>
          <w:sz w:val="24"/>
          <w:szCs w:val="28"/>
        </w:rPr>
        <w:t>ier à 80 % minimum sans chlore</w:t>
      </w:r>
    </w:p>
    <w:p w:rsidR="00487CAC" w:rsidRPr="007E6C6D" w:rsidRDefault="00487CAC" w:rsidP="00D40900">
      <w:pPr>
        <w:numPr>
          <w:ilvl w:val="0"/>
          <w:numId w:val="19"/>
        </w:numPr>
        <w:spacing w:after="0" w:line="240" w:lineRule="auto"/>
        <w:jc w:val="both"/>
        <w:rPr>
          <w:i/>
          <w:color w:val="1F497D" w:themeColor="text2"/>
          <w:sz w:val="24"/>
          <w:szCs w:val="28"/>
        </w:rPr>
      </w:pPr>
      <w:r w:rsidRPr="00487CAC">
        <w:rPr>
          <w:i/>
          <w:color w:val="1F497D" w:themeColor="text2"/>
          <w:sz w:val="24"/>
          <w:szCs w:val="28"/>
        </w:rPr>
        <w:t>Impression Recto Verso en qu</w:t>
      </w:r>
      <w:r>
        <w:rPr>
          <w:i/>
          <w:color w:val="1F497D" w:themeColor="text2"/>
          <w:sz w:val="24"/>
          <w:szCs w:val="28"/>
        </w:rPr>
        <w:t>adrichromie sur papier recyclé</w:t>
      </w:r>
    </w:p>
    <w:p w:rsidR="008124F5" w:rsidRDefault="008124F5" w:rsidP="00D40900">
      <w:pPr>
        <w:numPr>
          <w:ilvl w:val="0"/>
          <w:numId w:val="19"/>
        </w:numPr>
        <w:spacing w:after="0" w:line="240" w:lineRule="auto"/>
        <w:jc w:val="both"/>
        <w:rPr>
          <w:i/>
          <w:color w:val="1F497D" w:themeColor="text2"/>
          <w:sz w:val="24"/>
          <w:szCs w:val="28"/>
        </w:rPr>
      </w:pPr>
      <w:r w:rsidRPr="007E6C6D">
        <w:rPr>
          <w:i/>
          <w:color w:val="1F497D" w:themeColor="text2"/>
          <w:sz w:val="24"/>
          <w:szCs w:val="28"/>
        </w:rPr>
        <w:t>U</w:t>
      </w:r>
      <w:r w:rsidR="00A55F95">
        <w:rPr>
          <w:i/>
          <w:color w:val="1F497D" w:themeColor="text2"/>
          <w:sz w:val="24"/>
          <w:szCs w:val="28"/>
        </w:rPr>
        <w:t>tilisation d’encres végétales</w:t>
      </w:r>
    </w:p>
    <w:p w:rsidR="00A55F95" w:rsidRPr="00A55F95" w:rsidRDefault="00A55F95" w:rsidP="00D40900">
      <w:pPr>
        <w:numPr>
          <w:ilvl w:val="0"/>
          <w:numId w:val="19"/>
        </w:numPr>
        <w:spacing w:after="0" w:line="240" w:lineRule="auto"/>
        <w:jc w:val="both"/>
        <w:rPr>
          <w:i/>
          <w:color w:val="1F497D" w:themeColor="text2"/>
          <w:sz w:val="24"/>
          <w:szCs w:val="28"/>
        </w:rPr>
      </w:pPr>
      <w:r w:rsidRPr="00A55F95">
        <w:rPr>
          <w:i/>
          <w:color w:val="1F497D" w:themeColor="text2"/>
          <w:sz w:val="24"/>
          <w:szCs w:val="28"/>
        </w:rPr>
        <w:t>Papier éco-labellisé (type Cyclus Print et/ou FSC ou PEFC) ou fabriqué dans</w:t>
      </w:r>
      <w:r>
        <w:rPr>
          <w:i/>
          <w:color w:val="1F497D" w:themeColor="text2"/>
          <w:sz w:val="24"/>
          <w:szCs w:val="28"/>
        </w:rPr>
        <w:t xml:space="preserve"> </w:t>
      </w:r>
      <w:r w:rsidRPr="00A55F95">
        <w:rPr>
          <w:i/>
          <w:color w:val="1F497D" w:themeColor="text2"/>
          <w:sz w:val="24"/>
          <w:szCs w:val="28"/>
        </w:rPr>
        <w:t>une Entreprise ISO 14001</w:t>
      </w:r>
    </w:p>
    <w:p w:rsidR="008124F5" w:rsidRPr="007E6C6D" w:rsidRDefault="008124F5" w:rsidP="00D40900">
      <w:pPr>
        <w:numPr>
          <w:ilvl w:val="0"/>
          <w:numId w:val="19"/>
        </w:numPr>
        <w:spacing w:after="0" w:line="240" w:lineRule="auto"/>
        <w:jc w:val="both"/>
        <w:rPr>
          <w:i/>
          <w:color w:val="1F497D" w:themeColor="text2"/>
          <w:sz w:val="24"/>
          <w:szCs w:val="28"/>
        </w:rPr>
      </w:pPr>
      <w:r w:rsidRPr="007E6C6D">
        <w:rPr>
          <w:i/>
          <w:color w:val="1F497D" w:themeColor="text2"/>
          <w:sz w:val="24"/>
          <w:szCs w:val="28"/>
        </w:rPr>
        <w:t>Les imprimeurs ou autres partenaires sollicités dans le cadre d’une sous-traitance devront avoir obtenu ou être en cours d’obtention</w:t>
      </w:r>
      <w:r w:rsidR="00A55F95">
        <w:rPr>
          <w:i/>
          <w:color w:val="1F497D" w:themeColor="text2"/>
          <w:sz w:val="24"/>
          <w:szCs w:val="28"/>
        </w:rPr>
        <w:t xml:space="preserve"> du label « Imprim’vert » ou ISA 14001</w:t>
      </w:r>
    </w:p>
    <w:p w:rsidR="00A55F95" w:rsidRPr="0093336E" w:rsidRDefault="00A55F95" w:rsidP="00D40900">
      <w:pPr>
        <w:pStyle w:val="Paragraphedeliste"/>
        <w:tabs>
          <w:tab w:val="left" w:pos="142"/>
        </w:tabs>
        <w:spacing w:after="0" w:line="240" w:lineRule="auto"/>
        <w:jc w:val="both"/>
        <w:rPr>
          <w:sz w:val="32"/>
          <w:szCs w:val="28"/>
        </w:rPr>
      </w:pPr>
    </w:p>
    <w:p w:rsidR="00BA43C1" w:rsidRPr="00B7114F" w:rsidRDefault="004422C4" w:rsidP="00D40900">
      <w:pPr>
        <w:pStyle w:val="Paragraphedeliste"/>
        <w:numPr>
          <w:ilvl w:val="0"/>
          <w:numId w:val="4"/>
        </w:numPr>
        <w:spacing w:after="0" w:line="240" w:lineRule="auto"/>
        <w:ind w:left="567" w:hanging="567"/>
        <w:jc w:val="both"/>
        <w:rPr>
          <w:b/>
          <w:color w:val="000000" w:themeColor="text1"/>
          <w:sz w:val="28"/>
          <w:szCs w:val="32"/>
          <w:u w:val="single"/>
        </w:rPr>
      </w:pPr>
      <w:r w:rsidRPr="00B7114F">
        <w:rPr>
          <w:b/>
          <w:color w:val="000000" w:themeColor="text1"/>
          <w:sz w:val="28"/>
          <w:szCs w:val="32"/>
          <w:u w:val="single"/>
        </w:rPr>
        <w:t>Livraison</w:t>
      </w:r>
    </w:p>
    <w:p w:rsidR="006B2EF2" w:rsidRPr="00B7114F" w:rsidRDefault="006B2EF2" w:rsidP="00D40900">
      <w:pPr>
        <w:pStyle w:val="Paragraphedeliste"/>
        <w:spacing w:after="0" w:line="240" w:lineRule="auto"/>
        <w:ind w:left="567"/>
        <w:jc w:val="both"/>
        <w:rPr>
          <w:b/>
          <w:color w:val="000000" w:themeColor="text1"/>
          <w:sz w:val="28"/>
          <w:szCs w:val="32"/>
          <w:u w:val="single"/>
        </w:rPr>
      </w:pPr>
    </w:p>
    <w:p w:rsidR="0071372D" w:rsidRPr="0071372D" w:rsidRDefault="0071372D" w:rsidP="00D40900">
      <w:pPr>
        <w:pStyle w:val="Paragraphedeliste"/>
        <w:numPr>
          <w:ilvl w:val="0"/>
          <w:numId w:val="27"/>
        </w:numPr>
        <w:tabs>
          <w:tab w:val="left" w:pos="142"/>
        </w:tabs>
        <w:spacing w:after="0" w:line="240" w:lineRule="auto"/>
        <w:jc w:val="both"/>
        <w:rPr>
          <w:b/>
          <w:vanish/>
          <w:color w:val="1F497D" w:themeColor="text2"/>
          <w:sz w:val="24"/>
          <w:szCs w:val="28"/>
        </w:rPr>
      </w:pPr>
    </w:p>
    <w:p w:rsidR="00B7114F" w:rsidRPr="00B7114F" w:rsidRDefault="00BA43C1" w:rsidP="00D40900">
      <w:pPr>
        <w:pStyle w:val="Paragraphedeliste"/>
        <w:numPr>
          <w:ilvl w:val="1"/>
          <w:numId w:val="27"/>
        </w:numPr>
        <w:tabs>
          <w:tab w:val="left" w:pos="142"/>
        </w:tabs>
        <w:spacing w:after="0" w:line="240" w:lineRule="auto"/>
        <w:ind w:left="567" w:hanging="567"/>
        <w:jc w:val="both"/>
        <w:rPr>
          <w:b/>
          <w:color w:val="1F497D" w:themeColor="text2"/>
          <w:sz w:val="24"/>
          <w:szCs w:val="28"/>
        </w:rPr>
      </w:pPr>
      <w:r w:rsidRPr="00B7114F">
        <w:rPr>
          <w:b/>
          <w:color w:val="1F497D" w:themeColor="text2"/>
          <w:sz w:val="24"/>
          <w:szCs w:val="28"/>
        </w:rPr>
        <w:t>Moyens logistiques</w:t>
      </w:r>
      <w:r w:rsidR="00C04363" w:rsidRPr="00B7114F">
        <w:rPr>
          <w:b/>
          <w:color w:val="1F497D" w:themeColor="text2"/>
          <w:sz w:val="24"/>
          <w:szCs w:val="28"/>
        </w:rPr>
        <w:t> :</w:t>
      </w:r>
      <w:r w:rsidR="00B26E9F" w:rsidRPr="00B7114F">
        <w:rPr>
          <w:b/>
          <w:color w:val="1F497D" w:themeColor="text2"/>
          <w:sz w:val="24"/>
          <w:szCs w:val="28"/>
        </w:rPr>
        <w:t xml:space="preserve"> </w:t>
      </w:r>
    </w:p>
    <w:p w:rsidR="00B7114F" w:rsidRDefault="00B7114F" w:rsidP="00D40900">
      <w:pPr>
        <w:pStyle w:val="Paragraphedeliste"/>
        <w:tabs>
          <w:tab w:val="left" w:pos="142"/>
        </w:tabs>
        <w:spacing w:after="0" w:line="240" w:lineRule="auto"/>
        <w:jc w:val="both"/>
        <w:rPr>
          <w:color w:val="000000" w:themeColor="text1"/>
          <w:sz w:val="24"/>
          <w:szCs w:val="28"/>
        </w:rPr>
      </w:pPr>
    </w:p>
    <w:p w:rsidR="00042E9C" w:rsidRPr="00A55F95" w:rsidRDefault="00B7114F" w:rsidP="00D40900">
      <w:pPr>
        <w:pStyle w:val="Paragraphedeliste"/>
        <w:tabs>
          <w:tab w:val="left" w:pos="142"/>
        </w:tabs>
        <w:spacing w:after="0" w:line="240" w:lineRule="auto"/>
        <w:jc w:val="both"/>
        <w:rPr>
          <w:i/>
          <w:color w:val="1F497D" w:themeColor="text2"/>
          <w:sz w:val="24"/>
          <w:szCs w:val="28"/>
        </w:rPr>
      </w:pPr>
      <w:r w:rsidRPr="00A55F95">
        <w:rPr>
          <w:i/>
          <w:color w:val="1F497D" w:themeColor="text2"/>
          <w:sz w:val="24"/>
          <w:szCs w:val="28"/>
        </w:rPr>
        <w:t>L</w:t>
      </w:r>
      <w:r w:rsidR="00042E9C" w:rsidRPr="00A55F95">
        <w:rPr>
          <w:i/>
          <w:color w:val="1F497D" w:themeColor="text2"/>
          <w:sz w:val="24"/>
          <w:szCs w:val="28"/>
        </w:rPr>
        <w:t>a livraison des produits finis aux points de livraison LE CLIENT Paris intra-muros et région parisienne doit être assurée par les moyens logistiques du Prestataire, en propre ou à travers un partenaire ou sous-traitant, qui est sous la seule responsabilité du Prestataire. Dans ce cas, avant signature du contrat, le Prestataire doit soumettre à LE CLIENT pour approbation le nom et la qualité de son partenaire ou sous-traitant. Le recours à un partenaire ou un sous-traitant par le Prestataire n’entraîne pas de facturation complémentaire.</w:t>
      </w:r>
    </w:p>
    <w:p w:rsidR="00042E9C" w:rsidRPr="00042E9C" w:rsidRDefault="00042E9C" w:rsidP="00D40900">
      <w:pPr>
        <w:pStyle w:val="Paragraphedeliste"/>
        <w:tabs>
          <w:tab w:val="left" w:pos="142"/>
        </w:tabs>
        <w:spacing w:after="0" w:line="240" w:lineRule="auto"/>
        <w:jc w:val="both"/>
        <w:rPr>
          <w:color w:val="1F497D" w:themeColor="text2"/>
          <w:sz w:val="24"/>
          <w:szCs w:val="28"/>
        </w:rPr>
      </w:pPr>
    </w:p>
    <w:p w:rsidR="00B7114F" w:rsidRDefault="00BA43C1" w:rsidP="00D40900">
      <w:pPr>
        <w:pStyle w:val="Paragraphedeliste"/>
        <w:numPr>
          <w:ilvl w:val="1"/>
          <w:numId w:val="27"/>
        </w:numPr>
        <w:tabs>
          <w:tab w:val="left" w:pos="142"/>
        </w:tabs>
        <w:spacing w:after="0" w:line="240" w:lineRule="auto"/>
        <w:ind w:left="567" w:hanging="567"/>
        <w:jc w:val="both"/>
        <w:rPr>
          <w:b/>
          <w:color w:val="1F497D" w:themeColor="text2"/>
          <w:sz w:val="24"/>
          <w:szCs w:val="28"/>
        </w:rPr>
      </w:pPr>
      <w:r w:rsidRPr="00B7114F">
        <w:rPr>
          <w:b/>
          <w:color w:val="1F497D" w:themeColor="text2"/>
          <w:sz w:val="24"/>
          <w:szCs w:val="28"/>
        </w:rPr>
        <w:t xml:space="preserve">Accès aux sites : </w:t>
      </w:r>
    </w:p>
    <w:p w:rsidR="00B7114F" w:rsidRPr="00B7114F" w:rsidRDefault="00B7114F" w:rsidP="00D40900">
      <w:pPr>
        <w:pStyle w:val="Paragraphedeliste"/>
        <w:tabs>
          <w:tab w:val="left" w:pos="142"/>
        </w:tabs>
        <w:spacing w:after="0" w:line="240" w:lineRule="auto"/>
        <w:jc w:val="both"/>
        <w:rPr>
          <w:b/>
          <w:color w:val="1F497D" w:themeColor="text2"/>
          <w:sz w:val="24"/>
          <w:szCs w:val="28"/>
        </w:rPr>
      </w:pPr>
    </w:p>
    <w:p w:rsidR="00042E9C" w:rsidRPr="00B7114F" w:rsidRDefault="00B7114F" w:rsidP="00D40900">
      <w:pPr>
        <w:pStyle w:val="Paragraphedeliste"/>
        <w:tabs>
          <w:tab w:val="left" w:pos="142"/>
        </w:tabs>
        <w:spacing w:after="0" w:line="240" w:lineRule="auto"/>
        <w:jc w:val="both"/>
        <w:rPr>
          <w:sz w:val="24"/>
          <w:szCs w:val="28"/>
        </w:rPr>
      </w:pPr>
      <w:r w:rsidRPr="00B7114F">
        <w:rPr>
          <w:sz w:val="24"/>
          <w:szCs w:val="28"/>
        </w:rPr>
        <w:t>P</w:t>
      </w:r>
      <w:r w:rsidR="000F7C62" w:rsidRPr="00B7114F">
        <w:rPr>
          <w:sz w:val="24"/>
          <w:szCs w:val="28"/>
        </w:rPr>
        <w:t>récisez l’adresse et les accès aux différents sites et les horaires de livraison possibles</w:t>
      </w:r>
      <w:r w:rsidR="00FF4D55">
        <w:rPr>
          <w:sz w:val="24"/>
          <w:szCs w:val="28"/>
        </w:rPr>
        <w:t>.</w:t>
      </w:r>
    </w:p>
    <w:p w:rsidR="00042E9C" w:rsidRPr="00042E9C" w:rsidRDefault="00042E9C" w:rsidP="00D40900">
      <w:pPr>
        <w:tabs>
          <w:tab w:val="left" w:pos="142"/>
        </w:tabs>
        <w:spacing w:after="0" w:line="240" w:lineRule="auto"/>
        <w:jc w:val="both"/>
        <w:rPr>
          <w:sz w:val="24"/>
          <w:szCs w:val="28"/>
        </w:rPr>
      </w:pPr>
    </w:p>
    <w:p w:rsidR="00B7114F" w:rsidRPr="00B7114F" w:rsidRDefault="00BA43C1" w:rsidP="00D40900">
      <w:pPr>
        <w:pStyle w:val="Paragraphedeliste"/>
        <w:numPr>
          <w:ilvl w:val="1"/>
          <w:numId w:val="27"/>
        </w:numPr>
        <w:tabs>
          <w:tab w:val="left" w:pos="142"/>
        </w:tabs>
        <w:spacing w:after="0" w:line="240" w:lineRule="auto"/>
        <w:ind w:left="567" w:hanging="567"/>
        <w:jc w:val="both"/>
        <w:rPr>
          <w:b/>
          <w:color w:val="1F497D" w:themeColor="text2"/>
          <w:sz w:val="24"/>
          <w:szCs w:val="28"/>
        </w:rPr>
      </w:pPr>
      <w:r w:rsidRPr="00B7114F">
        <w:rPr>
          <w:b/>
          <w:color w:val="1F497D" w:themeColor="text2"/>
          <w:sz w:val="24"/>
          <w:szCs w:val="28"/>
        </w:rPr>
        <w:t>Exigences de délai :</w:t>
      </w:r>
      <w:r w:rsidR="00B26E9F" w:rsidRPr="00B7114F">
        <w:rPr>
          <w:b/>
          <w:color w:val="1F497D" w:themeColor="text2"/>
          <w:sz w:val="24"/>
          <w:szCs w:val="28"/>
        </w:rPr>
        <w:t xml:space="preserve"> </w:t>
      </w:r>
    </w:p>
    <w:p w:rsidR="00B7114F" w:rsidRPr="00B7114F" w:rsidRDefault="00B7114F" w:rsidP="00D40900">
      <w:pPr>
        <w:pStyle w:val="Paragraphedeliste"/>
        <w:tabs>
          <w:tab w:val="left" w:pos="142"/>
        </w:tabs>
        <w:spacing w:after="0" w:line="240" w:lineRule="auto"/>
        <w:jc w:val="both"/>
        <w:rPr>
          <w:b/>
          <w:sz w:val="24"/>
          <w:szCs w:val="28"/>
        </w:rPr>
      </w:pPr>
    </w:p>
    <w:p w:rsidR="00632FF0" w:rsidRDefault="00632FF0" w:rsidP="00D40900">
      <w:pPr>
        <w:pStyle w:val="Paragraphedeliste"/>
        <w:tabs>
          <w:tab w:val="left" w:pos="142"/>
        </w:tabs>
        <w:spacing w:after="0" w:line="240" w:lineRule="auto"/>
        <w:jc w:val="both"/>
        <w:rPr>
          <w:sz w:val="24"/>
          <w:szCs w:val="28"/>
        </w:rPr>
      </w:pPr>
      <w:r>
        <w:rPr>
          <w:sz w:val="24"/>
          <w:szCs w:val="28"/>
        </w:rPr>
        <w:t>Précisez le délai pour la conception des documents :</w:t>
      </w:r>
    </w:p>
    <w:p w:rsidR="00632FF0" w:rsidRDefault="00632FF0" w:rsidP="00D40900">
      <w:pPr>
        <w:pStyle w:val="Paragraphedeliste"/>
        <w:tabs>
          <w:tab w:val="left" w:pos="142"/>
        </w:tabs>
        <w:spacing w:after="0" w:line="240" w:lineRule="auto"/>
        <w:jc w:val="both"/>
        <w:rPr>
          <w:sz w:val="24"/>
          <w:szCs w:val="28"/>
        </w:rPr>
      </w:pPr>
    </w:p>
    <w:p w:rsidR="00632FF0" w:rsidRPr="00632FF0" w:rsidRDefault="00632FF0" w:rsidP="00D40900">
      <w:pPr>
        <w:pStyle w:val="Paragraphedeliste"/>
        <w:tabs>
          <w:tab w:val="left" w:pos="-284"/>
        </w:tabs>
        <w:spacing w:after="0" w:line="240" w:lineRule="auto"/>
        <w:jc w:val="both"/>
        <w:rPr>
          <w:i/>
          <w:color w:val="1F497D" w:themeColor="text2"/>
        </w:rPr>
      </w:pPr>
      <w:r w:rsidRPr="00632FF0">
        <w:rPr>
          <w:i/>
          <w:color w:val="1F497D" w:themeColor="text2"/>
        </w:rPr>
        <w:t xml:space="preserve">Le délai de conception est de 30 jours à compter de la réception des éléments (textes et illustrations). Ce délai comprend : </w:t>
      </w:r>
    </w:p>
    <w:p w:rsidR="00632FF0" w:rsidRPr="00632FF0" w:rsidRDefault="00632FF0" w:rsidP="00D40900">
      <w:pPr>
        <w:pStyle w:val="Paragraphedeliste"/>
        <w:tabs>
          <w:tab w:val="left" w:pos="-284"/>
        </w:tabs>
        <w:spacing w:after="0" w:line="240" w:lineRule="auto"/>
        <w:jc w:val="both"/>
        <w:rPr>
          <w:i/>
          <w:color w:val="1F497D" w:themeColor="text2"/>
        </w:rPr>
      </w:pPr>
    </w:p>
    <w:p w:rsidR="00632FF0"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la mise en page</w:t>
      </w:r>
    </w:p>
    <w:p w:rsidR="00632FF0"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les relectures</w:t>
      </w:r>
    </w:p>
    <w:p w:rsidR="00632FF0"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les corrections éventuelles</w:t>
      </w:r>
    </w:p>
    <w:p w:rsidR="00632FF0"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la validation finale</w:t>
      </w:r>
    </w:p>
    <w:p w:rsidR="00632FF0" w:rsidRPr="00632FF0" w:rsidRDefault="00632FF0" w:rsidP="00D40900">
      <w:pPr>
        <w:pStyle w:val="Paragraphedeliste"/>
        <w:numPr>
          <w:ilvl w:val="0"/>
          <w:numId w:val="17"/>
        </w:numPr>
        <w:tabs>
          <w:tab w:val="left" w:pos="-284"/>
        </w:tabs>
        <w:spacing w:after="0" w:line="240" w:lineRule="auto"/>
        <w:ind w:left="1276" w:hanging="283"/>
        <w:jc w:val="both"/>
        <w:rPr>
          <w:i/>
          <w:color w:val="1F497D" w:themeColor="text2"/>
        </w:rPr>
      </w:pPr>
      <w:r w:rsidRPr="00632FF0">
        <w:rPr>
          <w:i/>
          <w:color w:val="1F497D" w:themeColor="text2"/>
        </w:rPr>
        <w:t>la transmission du Bon à tirer « BAT » (PDF haute définition) à l’imprimeur</w:t>
      </w:r>
    </w:p>
    <w:p w:rsidR="00632FF0" w:rsidRDefault="00632FF0" w:rsidP="00D40900">
      <w:pPr>
        <w:pStyle w:val="Paragraphedeliste"/>
        <w:tabs>
          <w:tab w:val="left" w:pos="142"/>
        </w:tabs>
        <w:spacing w:after="0" w:line="240" w:lineRule="auto"/>
        <w:jc w:val="both"/>
        <w:rPr>
          <w:sz w:val="24"/>
          <w:szCs w:val="28"/>
        </w:rPr>
      </w:pPr>
    </w:p>
    <w:p w:rsidR="00632FF0" w:rsidRDefault="00632FF0" w:rsidP="00D40900">
      <w:pPr>
        <w:pStyle w:val="Paragraphedeliste"/>
        <w:tabs>
          <w:tab w:val="left" w:pos="142"/>
        </w:tabs>
        <w:spacing w:after="0" w:line="240" w:lineRule="auto"/>
        <w:jc w:val="both"/>
        <w:rPr>
          <w:sz w:val="24"/>
          <w:szCs w:val="28"/>
        </w:rPr>
      </w:pPr>
      <w:r>
        <w:rPr>
          <w:sz w:val="24"/>
          <w:szCs w:val="28"/>
        </w:rPr>
        <w:t>Précisez également le délai souhaité pour l’impression et la livraison des documents.</w:t>
      </w:r>
    </w:p>
    <w:p w:rsidR="00632FF0" w:rsidRPr="00042E9C" w:rsidRDefault="00632FF0" w:rsidP="00D40900">
      <w:pPr>
        <w:tabs>
          <w:tab w:val="left" w:pos="142"/>
        </w:tabs>
        <w:spacing w:after="0" w:line="240" w:lineRule="auto"/>
        <w:jc w:val="both"/>
        <w:rPr>
          <w:sz w:val="24"/>
          <w:szCs w:val="28"/>
        </w:rPr>
      </w:pPr>
    </w:p>
    <w:p w:rsidR="0093336E" w:rsidRPr="0093336E" w:rsidRDefault="00BA43C1" w:rsidP="00D40900">
      <w:pPr>
        <w:pStyle w:val="Paragraphedeliste"/>
        <w:numPr>
          <w:ilvl w:val="1"/>
          <w:numId w:val="27"/>
        </w:numPr>
        <w:tabs>
          <w:tab w:val="left" w:pos="142"/>
        </w:tabs>
        <w:spacing w:after="0" w:line="240" w:lineRule="auto"/>
        <w:ind w:left="567" w:hanging="567"/>
        <w:jc w:val="both"/>
        <w:rPr>
          <w:b/>
          <w:color w:val="1F497D" w:themeColor="text2"/>
          <w:sz w:val="24"/>
          <w:szCs w:val="28"/>
        </w:rPr>
      </w:pPr>
      <w:r w:rsidRPr="0093336E">
        <w:rPr>
          <w:b/>
          <w:color w:val="1F497D" w:themeColor="text2"/>
          <w:sz w:val="24"/>
          <w:szCs w:val="28"/>
        </w:rPr>
        <w:t>Exigences Traçabilité :</w:t>
      </w:r>
      <w:r w:rsidR="00B26E9F" w:rsidRPr="0093336E">
        <w:rPr>
          <w:b/>
          <w:color w:val="1F497D" w:themeColor="text2"/>
          <w:sz w:val="24"/>
          <w:szCs w:val="28"/>
        </w:rPr>
        <w:t xml:space="preserve"> </w:t>
      </w:r>
    </w:p>
    <w:p w:rsidR="0093336E" w:rsidRDefault="0093336E" w:rsidP="00D40900">
      <w:pPr>
        <w:pStyle w:val="Paragraphedeliste"/>
        <w:tabs>
          <w:tab w:val="left" w:pos="142"/>
        </w:tabs>
        <w:spacing w:after="0" w:line="240" w:lineRule="auto"/>
        <w:jc w:val="both"/>
        <w:rPr>
          <w:sz w:val="24"/>
          <w:szCs w:val="28"/>
        </w:rPr>
      </w:pPr>
    </w:p>
    <w:p w:rsidR="00042E9C" w:rsidRPr="00C4071F" w:rsidRDefault="0093336E" w:rsidP="00D40900">
      <w:pPr>
        <w:pStyle w:val="Paragraphedeliste"/>
        <w:tabs>
          <w:tab w:val="left" w:pos="142"/>
        </w:tabs>
        <w:spacing w:after="0" w:line="240" w:lineRule="auto"/>
        <w:jc w:val="both"/>
        <w:rPr>
          <w:sz w:val="24"/>
          <w:szCs w:val="24"/>
        </w:rPr>
      </w:pPr>
      <w:r w:rsidRPr="0093336E">
        <w:rPr>
          <w:sz w:val="24"/>
          <w:szCs w:val="28"/>
        </w:rPr>
        <w:lastRenderedPageBreak/>
        <w:t>P</w:t>
      </w:r>
      <w:r w:rsidR="00B26E9F" w:rsidRPr="0093336E">
        <w:rPr>
          <w:sz w:val="24"/>
          <w:szCs w:val="28"/>
        </w:rPr>
        <w:t xml:space="preserve">récisez les documents à </w:t>
      </w:r>
      <w:r w:rsidR="00444294" w:rsidRPr="0093336E">
        <w:rPr>
          <w:sz w:val="24"/>
          <w:szCs w:val="28"/>
        </w:rPr>
        <w:t xml:space="preserve">faire signer à chaque livraison, ainsi que les modalités de </w:t>
      </w:r>
      <w:r w:rsidR="00444294" w:rsidRPr="00C4071F">
        <w:rPr>
          <w:sz w:val="24"/>
          <w:szCs w:val="24"/>
        </w:rPr>
        <w:t>transmission du document.</w:t>
      </w:r>
      <w:r w:rsidR="00042E9C" w:rsidRPr="00C4071F">
        <w:rPr>
          <w:sz w:val="24"/>
          <w:szCs w:val="24"/>
        </w:rPr>
        <w:t xml:space="preserve"> </w:t>
      </w:r>
    </w:p>
    <w:p w:rsidR="00042E9C" w:rsidRPr="00C4071F" w:rsidRDefault="00042E9C" w:rsidP="00D40900">
      <w:pPr>
        <w:pStyle w:val="Paragraphedeliste"/>
        <w:spacing w:after="0" w:line="240" w:lineRule="auto"/>
        <w:jc w:val="both"/>
        <w:rPr>
          <w:sz w:val="24"/>
          <w:szCs w:val="24"/>
        </w:rPr>
      </w:pPr>
    </w:p>
    <w:p w:rsidR="00B7114F" w:rsidRPr="00C4071F" w:rsidRDefault="00B7114F" w:rsidP="00D40900">
      <w:pPr>
        <w:pStyle w:val="Paragraphedeliste"/>
        <w:spacing w:after="0" w:line="240" w:lineRule="auto"/>
        <w:jc w:val="both"/>
        <w:rPr>
          <w:sz w:val="24"/>
          <w:szCs w:val="24"/>
        </w:rPr>
      </w:pPr>
      <w:r w:rsidRPr="00C4071F">
        <w:rPr>
          <w:sz w:val="24"/>
          <w:szCs w:val="24"/>
        </w:rPr>
        <w:t xml:space="preserve">Exemple : </w:t>
      </w:r>
    </w:p>
    <w:p w:rsidR="00C4071F" w:rsidRDefault="00C4071F" w:rsidP="00D40900">
      <w:pPr>
        <w:pStyle w:val="Paragraphedeliste"/>
        <w:tabs>
          <w:tab w:val="left" w:pos="142"/>
        </w:tabs>
        <w:spacing w:after="0" w:line="240" w:lineRule="auto"/>
        <w:jc w:val="both"/>
        <w:rPr>
          <w:i/>
          <w:color w:val="1F497D" w:themeColor="text2"/>
          <w:sz w:val="24"/>
          <w:szCs w:val="28"/>
        </w:rPr>
      </w:pPr>
    </w:p>
    <w:p w:rsidR="00042E9C" w:rsidRPr="00B7114F" w:rsidRDefault="00042E9C" w:rsidP="00D40900">
      <w:pPr>
        <w:pStyle w:val="Paragraphedeliste"/>
        <w:tabs>
          <w:tab w:val="left" w:pos="142"/>
        </w:tabs>
        <w:spacing w:after="0" w:line="240" w:lineRule="auto"/>
        <w:jc w:val="both"/>
        <w:rPr>
          <w:i/>
          <w:color w:val="1F497D" w:themeColor="text2"/>
          <w:sz w:val="24"/>
          <w:szCs w:val="28"/>
        </w:rPr>
      </w:pPr>
      <w:r w:rsidRPr="00B7114F">
        <w:rPr>
          <w:i/>
          <w:color w:val="1F497D" w:themeColor="text2"/>
          <w:sz w:val="24"/>
          <w:szCs w:val="28"/>
        </w:rPr>
        <w:t xml:space="preserve">A la remise des conditionnements au service courrier, à l’accueil du point de </w:t>
      </w:r>
      <w:r w:rsidR="00B7114F" w:rsidRPr="00B7114F">
        <w:rPr>
          <w:i/>
          <w:color w:val="1F497D" w:themeColor="text2"/>
          <w:sz w:val="24"/>
          <w:szCs w:val="28"/>
        </w:rPr>
        <w:t xml:space="preserve">livraison, au service réception, </w:t>
      </w:r>
      <w:r w:rsidRPr="00B7114F">
        <w:rPr>
          <w:i/>
          <w:color w:val="1F497D" w:themeColor="text2"/>
          <w:sz w:val="24"/>
          <w:szCs w:val="28"/>
        </w:rPr>
        <w:t xml:space="preserve">l’original du bon de livraison identifié par une référence unique, mentionnant le numéro de la demande, récapitulant les éléments du bon de travail et spécifiant le nombre de conditionnement remis, doit être émargé de la façon suivante : </w:t>
      </w:r>
    </w:p>
    <w:p w:rsidR="00042E9C" w:rsidRPr="00B7114F" w:rsidRDefault="00042E9C" w:rsidP="00D40900">
      <w:pPr>
        <w:numPr>
          <w:ilvl w:val="0"/>
          <w:numId w:val="23"/>
        </w:numPr>
        <w:tabs>
          <w:tab w:val="clear" w:pos="785"/>
          <w:tab w:val="num" w:pos="1134"/>
        </w:tabs>
        <w:spacing w:after="0" w:line="240" w:lineRule="auto"/>
        <w:ind w:left="1134" w:hanging="283"/>
        <w:jc w:val="both"/>
        <w:rPr>
          <w:i/>
          <w:color w:val="1F497D" w:themeColor="text2"/>
          <w:sz w:val="24"/>
          <w:szCs w:val="28"/>
        </w:rPr>
      </w:pPr>
      <w:r w:rsidRPr="00B7114F">
        <w:rPr>
          <w:i/>
          <w:color w:val="1F497D" w:themeColor="text2"/>
          <w:sz w:val="24"/>
          <w:szCs w:val="28"/>
        </w:rPr>
        <w:t>date et heure de réception ;</w:t>
      </w:r>
    </w:p>
    <w:p w:rsidR="00042E9C" w:rsidRPr="00B7114F" w:rsidRDefault="00042E9C" w:rsidP="00D40900">
      <w:pPr>
        <w:numPr>
          <w:ilvl w:val="0"/>
          <w:numId w:val="23"/>
        </w:numPr>
        <w:tabs>
          <w:tab w:val="clear" w:pos="785"/>
          <w:tab w:val="num" w:pos="1134"/>
        </w:tabs>
        <w:spacing w:after="0" w:line="240" w:lineRule="auto"/>
        <w:ind w:left="1134" w:hanging="283"/>
        <w:jc w:val="both"/>
        <w:rPr>
          <w:i/>
          <w:color w:val="1F497D" w:themeColor="text2"/>
          <w:sz w:val="24"/>
          <w:szCs w:val="28"/>
        </w:rPr>
      </w:pPr>
      <w:r w:rsidRPr="00B7114F">
        <w:rPr>
          <w:i/>
          <w:color w:val="1F497D" w:themeColor="text2"/>
          <w:sz w:val="24"/>
          <w:szCs w:val="28"/>
        </w:rPr>
        <w:t>tampon (clairement identifiable et portant au moins le nom du site de livraison) ;</w:t>
      </w:r>
    </w:p>
    <w:p w:rsidR="00042E9C" w:rsidRPr="00B7114F" w:rsidRDefault="00042E9C" w:rsidP="00D40900">
      <w:pPr>
        <w:numPr>
          <w:ilvl w:val="0"/>
          <w:numId w:val="23"/>
        </w:numPr>
        <w:tabs>
          <w:tab w:val="clear" w:pos="785"/>
          <w:tab w:val="num" w:pos="1134"/>
        </w:tabs>
        <w:spacing w:after="0" w:line="240" w:lineRule="auto"/>
        <w:ind w:left="1134" w:hanging="283"/>
        <w:jc w:val="both"/>
        <w:rPr>
          <w:i/>
          <w:color w:val="1F497D" w:themeColor="text2"/>
          <w:sz w:val="24"/>
          <w:szCs w:val="28"/>
        </w:rPr>
      </w:pPr>
      <w:r w:rsidRPr="00B7114F">
        <w:rPr>
          <w:i/>
          <w:color w:val="1F497D" w:themeColor="text2"/>
          <w:sz w:val="24"/>
          <w:szCs w:val="28"/>
        </w:rPr>
        <w:t>signature et nom (lisible) de la personne qui a pris en charge les conditionnements ;</w:t>
      </w:r>
    </w:p>
    <w:p w:rsidR="00444294" w:rsidRPr="008124F5" w:rsidRDefault="00042E9C" w:rsidP="00D40900">
      <w:pPr>
        <w:numPr>
          <w:ilvl w:val="0"/>
          <w:numId w:val="23"/>
        </w:numPr>
        <w:tabs>
          <w:tab w:val="clear" w:pos="785"/>
          <w:tab w:val="left" w:pos="142"/>
          <w:tab w:val="num" w:pos="1134"/>
        </w:tabs>
        <w:spacing w:after="0" w:line="240" w:lineRule="auto"/>
        <w:ind w:left="1134" w:hanging="283"/>
        <w:jc w:val="both"/>
        <w:rPr>
          <w:sz w:val="24"/>
          <w:szCs w:val="28"/>
        </w:rPr>
      </w:pPr>
      <w:r w:rsidRPr="00124E58">
        <w:rPr>
          <w:i/>
          <w:color w:val="1F497D" w:themeColor="text2"/>
          <w:sz w:val="24"/>
          <w:szCs w:val="28"/>
        </w:rPr>
        <w:t>la mention « reçu x colis ».</w:t>
      </w:r>
    </w:p>
    <w:p w:rsidR="008124F5" w:rsidRPr="008124F5" w:rsidRDefault="008124F5" w:rsidP="00D40900">
      <w:pPr>
        <w:tabs>
          <w:tab w:val="left" w:pos="142"/>
        </w:tabs>
        <w:spacing w:after="0" w:line="240" w:lineRule="auto"/>
        <w:ind w:left="1134"/>
        <w:jc w:val="both"/>
        <w:rPr>
          <w:sz w:val="24"/>
          <w:szCs w:val="28"/>
        </w:rPr>
      </w:pPr>
    </w:p>
    <w:p w:rsidR="0093336E" w:rsidRPr="0093336E" w:rsidRDefault="00BA43C1" w:rsidP="00D40900">
      <w:pPr>
        <w:pStyle w:val="Paragraphedeliste"/>
        <w:numPr>
          <w:ilvl w:val="1"/>
          <w:numId w:val="27"/>
        </w:numPr>
        <w:tabs>
          <w:tab w:val="left" w:pos="142"/>
        </w:tabs>
        <w:spacing w:after="0" w:line="240" w:lineRule="auto"/>
        <w:ind w:left="567" w:hanging="567"/>
        <w:jc w:val="both"/>
        <w:rPr>
          <w:b/>
          <w:color w:val="1F497D" w:themeColor="text2"/>
        </w:rPr>
      </w:pPr>
      <w:r w:rsidRPr="0093336E">
        <w:rPr>
          <w:b/>
          <w:color w:val="1F497D" w:themeColor="text2"/>
          <w:sz w:val="24"/>
          <w:szCs w:val="28"/>
        </w:rPr>
        <w:t>Exigences Conditionnement :</w:t>
      </w:r>
      <w:r w:rsidR="00B26E9F" w:rsidRPr="0093336E">
        <w:rPr>
          <w:b/>
          <w:color w:val="1F497D" w:themeColor="text2"/>
          <w:sz w:val="24"/>
          <w:szCs w:val="28"/>
        </w:rPr>
        <w:t xml:space="preserve"> </w:t>
      </w:r>
    </w:p>
    <w:p w:rsidR="0093336E" w:rsidRPr="002F025D" w:rsidRDefault="0093336E" w:rsidP="00D40900">
      <w:pPr>
        <w:pStyle w:val="Paragraphedeliste"/>
        <w:tabs>
          <w:tab w:val="left" w:pos="142"/>
        </w:tabs>
        <w:spacing w:after="0" w:line="240" w:lineRule="auto"/>
        <w:jc w:val="both"/>
        <w:rPr>
          <w:sz w:val="24"/>
        </w:rPr>
      </w:pPr>
    </w:p>
    <w:p w:rsidR="00B7114F" w:rsidRDefault="0093336E" w:rsidP="00D40900">
      <w:pPr>
        <w:pStyle w:val="Paragraphedeliste"/>
        <w:tabs>
          <w:tab w:val="left" w:pos="142"/>
        </w:tabs>
        <w:spacing w:after="0" w:line="240" w:lineRule="auto"/>
        <w:jc w:val="both"/>
        <w:rPr>
          <w:sz w:val="24"/>
          <w:szCs w:val="28"/>
        </w:rPr>
      </w:pPr>
      <w:r w:rsidRPr="0093336E">
        <w:rPr>
          <w:sz w:val="24"/>
          <w:szCs w:val="28"/>
        </w:rPr>
        <w:t>V</w:t>
      </w:r>
      <w:r w:rsidR="000F7C62" w:rsidRPr="0093336E">
        <w:rPr>
          <w:sz w:val="24"/>
          <w:szCs w:val="28"/>
        </w:rPr>
        <w:t>ous pouvez exiger des moyens de conditionnement spécifiques.</w:t>
      </w:r>
      <w:r w:rsidR="00042E9C" w:rsidRPr="0093336E">
        <w:rPr>
          <w:sz w:val="24"/>
          <w:szCs w:val="28"/>
        </w:rPr>
        <w:t xml:space="preserve"> </w:t>
      </w:r>
      <w:r w:rsidR="00784FCF" w:rsidRPr="0093336E">
        <w:rPr>
          <w:sz w:val="24"/>
          <w:szCs w:val="28"/>
        </w:rPr>
        <w:t>Assurez-</w:t>
      </w:r>
      <w:r w:rsidR="00042E9C" w:rsidRPr="0093336E">
        <w:rPr>
          <w:sz w:val="24"/>
          <w:szCs w:val="28"/>
        </w:rPr>
        <w:t>vous que le  Prestataire s’engage à conditionner les travaux finis dans des emballages neutres et adaptés au format.</w:t>
      </w:r>
    </w:p>
    <w:p w:rsidR="00124E58" w:rsidRPr="00124E58" w:rsidRDefault="00124E58" w:rsidP="00D40900">
      <w:pPr>
        <w:pStyle w:val="Paragraphedeliste"/>
        <w:tabs>
          <w:tab w:val="left" w:pos="142"/>
        </w:tabs>
        <w:spacing w:after="0" w:line="240" w:lineRule="auto"/>
        <w:jc w:val="both"/>
        <w:rPr>
          <w:sz w:val="32"/>
        </w:rPr>
      </w:pPr>
    </w:p>
    <w:p w:rsidR="00BA43C1" w:rsidRDefault="007E6C6D" w:rsidP="00D40900">
      <w:pPr>
        <w:pStyle w:val="Paragraphedeliste"/>
        <w:numPr>
          <w:ilvl w:val="0"/>
          <w:numId w:val="4"/>
        </w:numPr>
        <w:spacing w:after="0" w:line="240" w:lineRule="auto"/>
        <w:ind w:left="567" w:hanging="567"/>
        <w:jc w:val="both"/>
        <w:rPr>
          <w:b/>
          <w:sz w:val="28"/>
          <w:szCs w:val="32"/>
          <w:u w:val="single"/>
        </w:rPr>
      </w:pPr>
      <w:r>
        <w:rPr>
          <w:b/>
          <w:sz w:val="28"/>
          <w:szCs w:val="32"/>
          <w:u w:val="single"/>
        </w:rPr>
        <w:t>C</w:t>
      </w:r>
      <w:r w:rsidR="008124F5">
        <w:rPr>
          <w:b/>
          <w:sz w:val="28"/>
          <w:szCs w:val="32"/>
          <w:u w:val="single"/>
        </w:rPr>
        <w:t xml:space="preserve">onfidentialité </w:t>
      </w:r>
    </w:p>
    <w:p w:rsidR="00A8697B" w:rsidRPr="006B2EF2" w:rsidRDefault="00A8697B" w:rsidP="00D40900">
      <w:pPr>
        <w:pStyle w:val="Paragraphedeliste"/>
        <w:spacing w:after="0" w:line="240" w:lineRule="auto"/>
        <w:ind w:left="567"/>
        <w:jc w:val="both"/>
        <w:rPr>
          <w:b/>
          <w:sz w:val="28"/>
          <w:szCs w:val="32"/>
          <w:u w:val="single"/>
        </w:rPr>
      </w:pPr>
    </w:p>
    <w:p w:rsidR="00A8697B" w:rsidRPr="00A8697B" w:rsidRDefault="00A8697B" w:rsidP="00D40900">
      <w:pPr>
        <w:pStyle w:val="Paragraphedeliste"/>
        <w:numPr>
          <w:ilvl w:val="0"/>
          <w:numId w:val="27"/>
        </w:numPr>
        <w:tabs>
          <w:tab w:val="left" w:pos="142"/>
        </w:tabs>
        <w:spacing w:after="0" w:line="240" w:lineRule="auto"/>
        <w:jc w:val="both"/>
        <w:rPr>
          <w:vanish/>
          <w:sz w:val="24"/>
          <w:szCs w:val="28"/>
        </w:rPr>
      </w:pPr>
    </w:p>
    <w:p w:rsidR="000F7C62" w:rsidRPr="007E6C6D" w:rsidRDefault="00CE248D" w:rsidP="00D40900">
      <w:pPr>
        <w:pStyle w:val="Paragraphedeliste"/>
        <w:numPr>
          <w:ilvl w:val="1"/>
          <w:numId w:val="27"/>
        </w:numPr>
        <w:tabs>
          <w:tab w:val="left" w:pos="142"/>
        </w:tabs>
        <w:spacing w:after="0" w:line="240" w:lineRule="auto"/>
        <w:ind w:left="567" w:hanging="567"/>
        <w:jc w:val="both"/>
        <w:rPr>
          <w:b/>
          <w:color w:val="1F497D" w:themeColor="text2"/>
          <w:sz w:val="24"/>
          <w:szCs w:val="28"/>
        </w:rPr>
      </w:pPr>
      <w:r>
        <w:rPr>
          <w:b/>
          <w:color w:val="1F497D" w:themeColor="text2"/>
          <w:sz w:val="24"/>
          <w:szCs w:val="28"/>
        </w:rPr>
        <w:t xml:space="preserve">Confidentialité </w:t>
      </w:r>
      <w:r w:rsidR="00BA43C1" w:rsidRPr="007E6C6D">
        <w:rPr>
          <w:b/>
          <w:color w:val="1F497D" w:themeColor="text2"/>
          <w:sz w:val="24"/>
          <w:szCs w:val="28"/>
        </w:rPr>
        <w:t>/ Sécurité de l’information</w:t>
      </w:r>
      <w:r w:rsidR="00C04363" w:rsidRPr="007E6C6D">
        <w:rPr>
          <w:b/>
          <w:color w:val="1F497D" w:themeColor="text2"/>
          <w:sz w:val="24"/>
          <w:szCs w:val="28"/>
        </w:rPr>
        <w:t> :</w:t>
      </w:r>
      <w:r w:rsidR="000F7C62" w:rsidRPr="007E6C6D">
        <w:rPr>
          <w:b/>
          <w:color w:val="1F497D" w:themeColor="text2"/>
          <w:sz w:val="24"/>
          <w:szCs w:val="28"/>
        </w:rPr>
        <w:t xml:space="preserve"> </w:t>
      </w:r>
    </w:p>
    <w:p w:rsidR="007E6C6D" w:rsidRDefault="007E6C6D" w:rsidP="00D40900">
      <w:pPr>
        <w:pStyle w:val="Paragraphedeliste"/>
        <w:tabs>
          <w:tab w:val="left" w:pos="142"/>
        </w:tabs>
        <w:spacing w:after="0" w:line="240" w:lineRule="auto"/>
        <w:jc w:val="both"/>
        <w:rPr>
          <w:sz w:val="24"/>
          <w:szCs w:val="28"/>
        </w:rPr>
      </w:pPr>
    </w:p>
    <w:p w:rsidR="000F7C62" w:rsidRPr="007E6C6D" w:rsidRDefault="000F7C62" w:rsidP="00D40900">
      <w:pPr>
        <w:pStyle w:val="Paragraphedeliste"/>
        <w:tabs>
          <w:tab w:val="left" w:pos="142"/>
        </w:tabs>
        <w:spacing w:after="0" w:line="240" w:lineRule="auto"/>
        <w:jc w:val="both"/>
        <w:rPr>
          <w:i/>
          <w:color w:val="1F497D" w:themeColor="text2"/>
          <w:sz w:val="24"/>
          <w:szCs w:val="28"/>
        </w:rPr>
      </w:pPr>
      <w:r w:rsidRPr="007E6C6D">
        <w:rPr>
          <w:i/>
          <w:color w:val="1F497D" w:themeColor="text2"/>
          <w:sz w:val="24"/>
          <w:szCs w:val="28"/>
        </w:rPr>
        <w:t>Le Prestataire en tant que professionnel des services visés par le présent Appel d’Offres doit prendre toutes les dispositions pour assurer la sécurité des données manipulées tant en termes de confidentialité que d’intégrité, et pour assurer la continuité des services.</w:t>
      </w:r>
    </w:p>
    <w:p w:rsidR="000F7C62" w:rsidRPr="000F7C62" w:rsidRDefault="000F7C62" w:rsidP="00D40900">
      <w:pPr>
        <w:pStyle w:val="Paragraphedeliste"/>
        <w:tabs>
          <w:tab w:val="left" w:pos="142"/>
        </w:tabs>
        <w:spacing w:after="0" w:line="240" w:lineRule="auto"/>
        <w:jc w:val="both"/>
        <w:rPr>
          <w:color w:val="1F497D" w:themeColor="text2"/>
          <w:sz w:val="24"/>
          <w:szCs w:val="28"/>
        </w:rPr>
      </w:pPr>
    </w:p>
    <w:p w:rsidR="000F7C62" w:rsidRPr="007E6C6D" w:rsidRDefault="000F7C62" w:rsidP="00D40900">
      <w:pPr>
        <w:pStyle w:val="Paragraphedeliste"/>
        <w:pBdr>
          <w:top w:val="single" w:sz="4" w:space="1" w:color="auto"/>
          <w:left w:val="single" w:sz="4" w:space="4" w:color="auto"/>
          <w:bottom w:val="single" w:sz="4" w:space="1" w:color="auto"/>
          <w:right w:val="single" w:sz="4" w:space="4" w:color="auto"/>
        </w:pBdr>
        <w:spacing w:after="0" w:line="240" w:lineRule="auto"/>
        <w:ind w:left="709" w:right="-1"/>
        <w:jc w:val="both"/>
        <w:rPr>
          <w:sz w:val="24"/>
          <w:szCs w:val="28"/>
        </w:rPr>
      </w:pPr>
      <w:r w:rsidRPr="007E6C6D">
        <w:rPr>
          <w:sz w:val="24"/>
          <w:szCs w:val="28"/>
        </w:rPr>
        <w:t>Important : toutes les données transmises et échangées entre LE CLIENT, maison mère et filiales, et le Prestataire électroniquement ou sur originaux papier sont confidentielles. Une vigilance doit être portée sur les modes de sécurisation, d’intégrité et de respect de la confidentialité des données à la fois dans leur stockage, dans leur transmission depuis le demandeur jusqu’au Prestataire et dans les flux d’échanges entre les deux.</w:t>
      </w:r>
    </w:p>
    <w:p w:rsidR="000F7C62" w:rsidRPr="00DB14FF" w:rsidRDefault="000F7C62" w:rsidP="00D40900">
      <w:pPr>
        <w:pStyle w:val="Paragraphedeliste"/>
        <w:spacing w:after="0" w:line="240" w:lineRule="auto"/>
        <w:ind w:left="405"/>
        <w:jc w:val="both"/>
        <w:rPr>
          <w:color w:val="1F497D" w:themeColor="text2"/>
          <w:sz w:val="24"/>
          <w:szCs w:val="28"/>
        </w:rPr>
      </w:pPr>
    </w:p>
    <w:p w:rsidR="000F7C62" w:rsidRPr="007E6C6D" w:rsidRDefault="000F7C62" w:rsidP="00D40900">
      <w:pPr>
        <w:pStyle w:val="Paragraphedeliste"/>
        <w:spacing w:after="0" w:line="240" w:lineRule="auto"/>
        <w:ind w:left="709"/>
        <w:jc w:val="both"/>
        <w:rPr>
          <w:i/>
          <w:color w:val="1F497D" w:themeColor="text2"/>
          <w:sz w:val="24"/>
          <w:szCs w:val="28"/>
        </w:rPr>
      </w:pPr>
      <w:r w:rsidRPr="007E6C6D">
        <w:rPr>
          <w:i/>
          <w:color w:val="1F497D" w:themeColor="text2"/>
          <w:sz w:val="24"/>
          <w:szCs w:val="28"/>
        </w:rPr>
        <w:t>De plus, il propose dans sa réponse une procédure pour le traitement des documents spécifiés par le demandeur « confidentiels » de leur prise en charge lorsqu’il s’agit d’originaux papier, pendant les opérations d’impression et de finition (destruction de la gâche, fichiers d’impression, …), jusqu’au mode de livraison (conditionnement s</w:t>
      </w:r>
      <w:r w:rsidR="00A55F95">
        <w:rPr>
          <w:i/>
          <w:color w:val="1F497D" w:themeColor="text2"/>
          <w:sz w:val="24"/>
          <w:szCs w:val="28"/>
        </w:rPr>
        <w:t xml:space="preserve">écurisé, remise en main propre, </w:t>
      </w:r>
      <w:r w:rsidR="00A55F95" w:rsidRPr="007E6C6D">
        <w:rPr>
          <w:i/>
          <w:color w:val="1F497D" w:themeColor="text2"/>
          <w:sz w:val="24"/>
          <w:szCs w:val="28"/>
        </w:rPr>
        <w:t>…</w:t>
      </w:r>
      <w:r w:rsidRPr="007E6C6D">
        <w:rPr>
          <w:i/>
          <w:color w:val="1F497D" w:themeColor="text2"/>
          <w:sz w:val="24"/>
          <w:szCs w:val="28"/>
        </w:rPr>
        <w:t>). Il indique également dans sa réponse son mode actuel de traitement des déchets papier.</w:t>
      </w:r>
      <w:r w:rsidR="00DB14FF" w:rsidRPr="007E6C6D">
        <w:rPr>
          <w:i/>
          <w:color w:val="1F497D" w:themeColor="text2"/>
          <w:sz w:val="24"/>
          <w:szCs w:val="28"/>
        </w:rPr>
        <w:t xml:space="preserve"> </w:t>
      </w:r>
      <w:r w:rsidRPr="007E6C6D">
        <w:rPr>
          <w:i/>
          <w:color w:val="1F497D" w:themeColor="text2"/>
          <w:sz w:val="24"/>
          <w:szCs w:val="28"/>
        </w:rPr>
        <w:t>Dans le cas où son activité s’exerce dans les locaux de LE CLIENT, il doit se soumettre aux règles de sécurité applicables au personnel de LE CLIENT.</w:t>
      </w:r>
    </w:p>
    <w:p w:rsidR="000F7C62" w:rsidRPr="00A8697B" w:rsidRDefault="000F7C62" w:rsidP="00D40900">
      <w:pPr>
        <w:pStyle w:val="Paragraphedeliste"/>
        <w:tabs>
          <w:tab w:val="left" w:pos="142"/>
        </w:tabs>
        <w:spacing w:after="0" w:line="240" w:lineRule="auto"/>
        <w:jc w:val="both"/>
        <w:rPr>
          <w:sz w:val="24"/>
          <w:szCs w:val="28"/>
        </w:rPr>
      </w:pPr>
    </w:p>
    <w:p w:rsidR="00DB14FF" w:rsidRPr="007E6C6D" w:rsidRDefault="00BA43C1" w:rsidP="00D40900">
      <w:pPr>
        <w:pStyle w:val="Paragraphedeliste"/>
        <w:numPr>
          <w:ilvl w:val="1"/>
          <w:numId w:val="27"/>
        </w:numPr>
        <w:tabs>
          <w:tab w:val="left" w:pos="142"/>
        </w:tabs>
        <w:spacing w:after="0" w:line="240" w:lineRule="auto"/>
        <w:ind w:left="567" w:hanging="567"/>
        <w:jc w:val="both"/>
        <w:rPr>
          <w:b/>
          <w:color w:val="1F497D" w:themeColor="text2"/>
          <w:sz w:val="24"/>
          <w:szCs w:val="28"/>
        </w:rPr>
      </w:pPr>
      <w:r w:rsidRPr="007E6C6D">
        <w:rPr>
          <w:b/>
          <w:color w:val="1F497D" w:themeColor="text2"/>
          <w:sz w:val="24"/>
          <w:szCs w:val="28"/>
        </w:rPr>
        <w:t>Copyright / Droits d’auteur réservés</w:t>
      </w:r>
      <w:r w:rsidR="00C04363" w:rsidRPr="007E6C6D">
        <w:rPr>
          <w:b/>
          <w:color w:val="1F497D" w:themeColor="text2"/>
          <w:sz w:val="24"/>
          <w:szCs w:val="28"/>
        </w:rPr>
        <w:t> :</w:t>
      </w:r>
    </w:p>
    <w:p w:rsidR="007E6C6D" w:rsidRDefault="007E6C6D" w:rsidP="00D40900">
      <w:pPr>
        <w:pStyle w:val="Paragraphedeliste"/>
        <w:tabs>
          <w:tab w:val="left" w:pos="142"/>
        </w:tabs>
        <w:spacing w:after="0" w:line="240" w:lineRule="auto"/>
        <w:jc w:val="both"/>
        <w:rPr>
          <w:sz w:val="24"/>
          <w:szCs w:val="28"/>
        </w:rPr>
      </w:pPr>
    </w:p>
    <w:p w:rsidR="00D33AA0" w:rsidRDefault="00DB14FF" w:rsidP="00D40900">
      <w:pPr>
        <w:pStyle w:val="Paragraphedeliste"/>
        <w:tabs>
          <w:tab w:val="left" w:pos="142"/>
        </w:tabs>
        <w:spacing w:after="0" w:line="240" w:lineRule="auto"/>
        <w:jc w:val="both"/>
        <w:rPr>
          <w:i/>
          <w:color w:val="1F497D" w:themeColor="text2"/>
          <w:sz w:val="24"/>
          <w:szCs w:val="28"/>
        </w:rPr>
      </w:pPr>
      <w:r w:rsidRPr="007E6C6D">
        <w:rPr>
          <w:i/>
          <w:color w:val="1F497D" w:themeColor="text2"/>
          <w:sz w:val="24"/>
          <w:szCs w:val="28"/>
        </w:rPr>
        <w:t>Tout document confié au Prestataire pour reproduction portant la mention les mentions « Copyright » ou « Droits d’auteur réservés » est automatiquement retourné au demandeur, sauf mention par le demandeur qu’il détient les droits de reproduction du document, conformément à la loi du 11 mars 1957.</w:t>
      </w:r>
    </w:p>
    <w:p w:rsidR="00D33AA0" w:rsidRPr="00D33AA0" w:rsidRDefault="00D33AA0" w:rsidP="00D40900">
      <w:pPr>
        <w:pStyle w:val="Paragraphedeliste"/>
        <w:tabs>
          <w:tab w:val="left" w:pos="142"/>
        </w:tabs>
        <w:spacing w:after="0" w:line="240" w:lineRule="auto"/>
        <w:jc w:val="both"/>
        <w:rPr>
          <w:rStyle w:val="Titredulivre"/>
          <w:b w:val="0"/>
          <w:bCs w:val="0"/>
          <w:i/>
          <w:smallCaps w:val="0"/>
          <w:color w:val="1F497D" w:themeColor="text2"/>
          <w:spacing w:val="0"/>
          <w:sz w:val="32"/>
          <w:szCs w:val="28"/>
        </w:rPr>
      </w:pPr>
    </w:p>
    <w:p w:rsidR="00DB14FF" w:rsidRDefault="00BA43C1" w:rsidP="00D40900">
      <w:pPr>
        <w:pStyle w:val="Paragraphedeliste"/>
        <w:numPr>
          <w:ilvl w:val="0"/>
          <w:numId w:val="4"/>
        </w:numPr>
        <w:spacing w:after="0" w:line="240" w:lineRule="auto"/>
        <w:ind w:left="567" w:hanging="567"/>
        <w:jc w:val="both"/>
        <w:rPr>
          <w:b/>
          <w:sz w:val="28"/>
          <w:szCs w:val="32"/>
          <w:u w:val="single"/>
        </w:rPr>
      </w:pPr>
      <w:r w:rsidRPr="00A8697B">
        <w:rPr>
          <w:b/>
          <w:sz w:val="28"/>
          <w:szCs w:val="32"/>
          <w:u w:val="single"/>
        </w:rPr>
        <w:t>Indicateur</w:t>
      </w:r>
      <w:r w:rsidR="00D53D46">
        <w:rPr>
          <w:b/>
          <w:sz w:val="28"/>
          <w:szCs w:val="32"/>
          <w:u w:val="single"/>
        </w:rPr>
        <w:t>s qualité</w:t>
      </w:r>
    </w:p>
    <w:p w:rsidR="00D33AA0" w:rsidRPr="00D33AA0" w:rsidRDefault="00D33AA0" w:rsidP="00D40900">
      <w:pPr>
        <w:pStyle w:val="Paragraphedeliste"/>
        <w:spacing w:after="0" w:line="240" w:lineRule="auto"/>
        <w:ind w:left="567"/>
        <w:jc w:val="both"/>
        <w:rPr>
          <w:b/>
          <w:sz w:val="28"/>
          <w:szCs w:val="32"/>
          <w:u w:val="single"/>
        </w:rPr>
      </w:pPr>
    </w:p>
    <w:p w:rsidR="00D53D46" w:rsidRPr="00D53D46" w:rsidRDefault="00D53D46" w:rsidP="00D40900">
      <w:pPr>
        <w:pStyle w:val="Paragraphedeliste"/>
        <w:numPr>
          <w:ilvl w:val="0"/>
          <w:numId w:val="27"/>
        </w:numPr>
        <w:tabs>
          <w:tab w:val="left" w:pos="142"/>
        </w:tabs>
        <w:spacing w:after="0" w:line="240" w:lineRule="auto"/>
        <w:jc w:val="both"/>
        <w:rPr>
          <w:vanish/>
          <w:sz w:val="24"/>
          <w:szCs w:val="28"/>
        </w:rPr>
      </w:pPr>
    </w:p>
    <w:p w:rsidR="007E6C6D" w:rsidRPr="007E6C6D" w:rsidRDefault="00D53D46" w:rsidP="00D40900">
      <w:pPr>
        <w:pStyle w:val="Paragraphedeliste"/>
        <w:numPr>
          <w:ilvl w:val="1"/>
          <w:numId w:val="27"/>
        </w:numPr>
        <w:tabs>
          <w:tab w:val="left" w:pos="142"/>
        </w:tabs>
        <w:spacing w:after="0" w:line="240" w:lineRule="auto"/>
        <w:ind w:left="567" w:hanging="567"/>
        <w:jc w:val="both"/>
        <w:rPr>
          <w:b/>
          <w:color w:val="1F497D" w:themeColor="text2"/>
          <w:sz w:val="24"/>
          <w:szCs w:val="28"/>
        </w:rPr>
      </w:pPr>
      <w:r w:rsidRPr="007E6C6D">
        <w:rPr>
          <w:b/>
          <w:color w:val="1F497D" w:themeColor="text2"/>
          <w:sz w:val="24"/>
          <w:szCs w:val="28"/>
        </w:rPr>
        <w:t>Indicateurs qualité :</w:t>
      </w:r>
    </w:p>
    <w:p w:rsidR="007E6C6D" w:rsidRPr="00A55F95" w:rsidRDefault="007E6C6D" w:rsidP="00D40900">
      <w:pPr>
        <w:pStyle w:val="Paragraphedeliste"/>
        <w:tabs>
          <w:tab w:val="left" w:pos="142"/>
        </w:tabs>
        <w:spacing w:after="0" w:line="240" w:lineRule="auto"/>
        <w:jc w:val="both"/>
        <w:rPr>
          <w:sz w:val="28"/>
          <w:szCs w:val="28"/>
        </w:rPr>
      </w:pPr>
    </w:p>
    <w:p w:rsidR="00DB14FF" w:rsidRPr="00A55F95" w:rsidRDefault="00DB14FF" w:rsidP="00D40900">
      <w:pPr>
        <w:pStyle w:val="Paragraphedeliste"/>
        <w:tabs>
          <w:tab w:val="left" w:pos="142"/>
        </w:tabs>
        <w:spacing w:after="0" w:line="240" w:lineRule="auto"/>
        <w:jc w:val="both"/>
        <w:rPr>
          <w:i/>
          <w:sz w:val="28"/>
          <w:szCs w:val="28"/>
        </w:rPr>
      </w:pPr>
      <w:r w:rsidRPr="00A55F95">
        <w:rPr>
          <w:i/>
          <w:color w:val="1F497D" w:themeColor="text2"/>
          <w:sz w:val="24"/>
        </w:rPr>
        <w:t>Le niveau de service attendu par LE CLIENT est mesuré selon trois indicateurs :</w:t>
      </w:r>
    </w:p>
    <w:p w:rsidR="00DB14FF" w:rsidRPr="00A55F95" w:rsidRDefault="00DB14FF" w:rsidP="00D40900">
      <w:pPr>
        <w:numPr>
          <w:ilvl w:val="0"/>
          <w:numId w:val="20"/>
        </w:numPr>
        <w:spacing w:after="0" w:line="240" w:lineRule="auto"/>
        <w:ind w:left="1276" w:hanging="283"/>
        <w:jc w:val="both"/>
        <w:rPr>
          <w:i/>
          <w:color w:val="1F497D" w:themeColor="text2"/>
          <w:sz w:val="24"/>
        </w:rPr>
      </w:pPr>
      <w:r w:rsidRPr="00A55F95">
        <w:rPr>
          <w:i/>
          <w:color w:val="1F497D" w:themeColor="text2"/>
          <w:sz w:val="24"/>
        </w:rPr>
        <w:t>le respect des délais : analyse systématique de l’écart entre la date de livraison souhaitée et la date de remise au point d’acheminement ;</w:t>
      </w:r>
    </w:p>
    <w:p w:rsidR="00DB14FF" w:rsidRPr="00A55F95" w:rsidRDefault="00DB14FF" w:rsidP="00D40900">
      <w:pPr>
        <w:numPr>
          <w:ilvl w:val="0"/>
          <w:numId w:val="20"/>
        </w:numPr>
        <w:spacing w:after="0" w:line="240" w:lineRule="auto"/>
        <w:ind w:left="1276" w:hanging="283"/>
        <w:jc w:val="both"/>
        <w:rPr>
          <w:i/>
          <w:color w:val="1F497D" w:themeColor="text2"/>
          <w:sz w:val="24"/>
        </w:rPr>
      </w:pPr>
      <w:r w:rsidRPr="00A55F95">
        <w:rPr>
          <w:i/>
          <w:color w:val="1F497D" w:themeColor="text2"/>
          <w:sz w:val="24"/>
        </w:rPr>
        <w:t>la qualité des travaux finis : contrôle qualitatif quotidien par sondage des produits finis ;</w:t>
      </w:r>
    </w:p>
    <w:p w:rsidR="00DB14FF" w:rsidRPr="00A55F95" w:rsidRDefault="00DB14FF" w:rsidP="00D40900">
      <w:pPr>
        <w:numPr>
          <w:ilvl w:val="0"/>
          <w:numId w:val="20"/>
        </w:numPr>
        <w:spacing w:after="0" w:line="240" w:lineRule="auto"/>
        <w:ind w:left="1276" w:hanging="283"/>
        <w:jc w:val="both"/>
        <w:rPr>
          <w:i/>
          <w:color w:val="1F497D" w:themeColor="text2"/>
          <w:sz w:val="24"/>
        </w:rPr>
      </w:pPr>
      <w:r w:rsidRPr="00A55F95">
        <w:rPr>
          <w:i/>
          <w:color w:val="1F497D" w:themeColor="text2"/>
          <w:sz w:val="24"/>
        </w:rPr>
        <w:t>la satisfaction client : recueil des anomalies et incidents constatés par le client et enquête ponctuelle de satisfaction.</w:t>
      </w:r>
    </w:p>
    <w:p w:rsidR="00FA0F86" w:rsidRPr="00A55F95" w:rsidRDefault="00FA0F86" w:rsidP="00D40900">
      <w:pPr>
        <w:spacing w:after="0" w:line="240" w:lineRule="auto"/>
        <w:ind w:left="993"/>
        <w:jc w:val="both"/>
        <w:rPr>
          <w:i/>
          <w:color w:val="1F497D" w:themeColor="text2"/>
          <w:sz w:val="24"/>
        </w:rPr>
      </w:pPr>
    </w:p>
    <w:p w:rsidR="00853985" w:rsidRPr="00A55F95" w:rsidRDefault="00DB14FF" w:rsidP="00D40900">
      <w:pPr>
        <w:spacing w:after="0" w:line="240" w:lineRule="auto"/>
        <w:ind w:left="993"/>
        <w:jc w:val="both"/>
        <w:rPr>
          <w:i/>
          <w:color w:val="1F497D" w:themeColor="text2"/>
          <w:sz w:val="24"/>
        </w:rPr>
      </w:pPr>
      <w:r w:rsidRPr="00A55F95">
        <w:rPr>
          <w:i/>
          <w:color w:val="1F497D" w:themeColor="text2"/>
          <w:sz w:val="24"/>
        </w:rPr>
        <w:t>L’analyse de ces indicateurs fait l’objet d’un entretien</w:t>
      </w:r>
      <w:r w:rsidR="00C4071F">
        <w:rPr>
          <w:i/>
          <w:color w:val="1F497D" w:themeColor="text2"/>
          <w:sz w:val="24"/>
        </w:rPr>
        <w:t xml:space="preserve"> périodique</w:t>
      </w:r>
      <w:r w:rsidRPr="00A55F95">
        <w:rPr>
          <w:i/>
          <w:color w:val="1F497D" w:themeColor="text2"/>
          <w:sz w:val="24"/>
        </w:rPr>
        <w:t xml:space="preserve"> du Prestataire avec LE CLIENT. Tout dépassement des niveaux de service fixés et validés au cours de cet entretien entraîne une pénalité financière pour le Prestataire</w:t>
      </w:r>
      <w:r w:rsidR="00C4071F">
        <w:rPr>
          <w:i/>
          <w:color w:val="1F497D" w:themeColor="text2"/>
          <w:sz w:val="24"/>
        </w:rPr>
        <w:t xml:space="preserve"> </w:t>
      </w:r>
      <w:r w:rsidR="00C4071F" w:rsidRPr="00C4071F">
        <w:rPr>
          <w:sz w:val="24"/>
          <w:szCs w:val="28"/>
        </w:rPr>
        <w:t>(à définir)</w:t>
      </w:r>
      <w:r w:rsidRPr="00C4071F">
        <w:rPr>
          <w:color w:val="1F497D" w:themeColor="text2"/>
          <w:sz w:val="24"/>
        </w:rPr>
        <w:t>.</w:t>
      </w:r>
      <w:r w:rsidRPr="00A55F95">
        <w:rPr>
          <w:i/>
          <w:color w:val="1F497D" w:themeColor="text2"/>
          <w:sz w:val="24"/>
        </w:rPr>
        <w:t xml:space="preserve"> </w:t>
      </w:r>
    </w:p>
    <w:p w:rsidR="00853985" w:rsidRPr="002F025D" w:rsidRDefault="00853985" w:rsidP="00D40900">
      <w:pPr>
        <w:spacing w:after="0" w:line="240" w:lineRule="auto"/>
        <w:ind w:left="993"/>
        <w:jc w:val="both"/>
        <w:rPr>
          <w:color w:val="1F497D" w:themeColor="text2"/>
          <w:sz w:val="24"/>
        </w:rPr>
      </w:pPr>
    </w:p>
    <w:p w:rsidR="00042E9C" w:rsidRDefault="00BA43C1" w:rsidP="00D40900">
      <w:pPr>
        <w:pStyle w:val="Paragraphedeliste"/>
        <w:numPr>
          <w:ilvl w:val="1"/>
          <w:numId w:val="27"/>
        </w:numPr>
        <w:tabs>
          <w:tab w:val="left" w:pos="142"/>
        </w:tabs>
        <w:spacing w:after="0" w:line="240" w:lineRule="auto"/>
        <w:jc w:val="both"/>
        <w:rPr>
          <w:b/>
          <w:color w:val="1F497D" w:themeColor="text2"/>
          <w:sz w:val="24"/>
          <w:szCs w:val="28"/>
        </w:rPr>
      </w:pPr>
      <w:r w:rsidRPr="00FA0F86">
        <w:rPr>
          <w:b/>
          <w:color w:val="1F497D" w:themeColor="text2"/>
          <w:sz w:val="24"/>
          <w:szCs w:val="28"/>
        </w:rPr>
        <w:t>Pénalités :</w:t>
      </w:r>
      <w:r w:rsidR="00B26E9F" w:rsidRPr="00FA0F86">
        <w:rPr>
          <w:b/>
          <w:color w:val="1F497D" w:themeColor="text2"/>
          <w:sz w:val="24"/>
          <w:szCs w:val="28"/>
        </w:rPr>
        <w:t xml:space="preserve"> </w:t>
      </w:r>
    </w:p>
    <w:p w:rsidR="00FA0F86" w:rsidRPr="00FA0F86" w:rsidRDefault="00FA0F86" w:rsidP="00D40900">
      <w:pPr>
        <w:pStyle w:val="Paragraphedeliste"/>
        <w:tabs>
          <w:tab w:val="left" w:pos="142"/>
        </w:tabs>
        <w:spacing w:after="0" w:line="240" w:lineRule="auto"/>
        <w:jc w:val="both"/>
        <w:rPr>
          <w:b/>
          <w:color w:val="1F497D" w:themeColor="text2"/>
          <w:sz w:val="24"/>
          <w:szCs w:val="28"/>
        </w:rPr>
      </w:pPr>
    </w:p>
    <w:p w:rsidR="00784FCF" w:rsidRPr="00FA0F86" w:rsidRDefault="00042E9C" w:rsidP="00D40900">
      <w:pPr>
        <w:pStyle w:val="Paragraphedeliste"/>
        <w:tabs>
          <w:tab w:val="left" w:pos="142"/>
        </w:tabs>
        <w:spacing w:after="0" w:line="240" w:lineRule="auto"/>
        <w:jc w:val="both"/>
        <w:rPr>
          <w:sz w:val="24"/>
          <w:szCs w:val="28"/>
        </w:rPr>
      </w:pPr>
      <w:r w:rsidRPr="00FA0F86">
        <w:rPr>
          <w:sz w:val="24"/>
          <w:szCs w:val="28"/>
        </w:rPr>
        <w:t>V</w:t>
      </w:r>
      <w:r w:rsidR="00B26E9F" w:rsidRPr="00FA0F86">
        <w:rPr>
          <w:sz w:val="24"/>
          <w:szCs w:val="28"/>
        </w:rPr>
        <w:t xml:space="preserve">ous pouvez prévoir des pénalités si </w:t>
      </w:r>
      <w:r w:rsidR="002234B2" w:rsidRPr="00FA0F86">
        <w:rPr>
          <w:sz w:val="24"/>
          <w:szCs w:val="28"/>
        </w:rPr>
        <w:t xml:space="preserve">le contrôle qualité ou </w:t>
      </w:r>
      <w:r w:rsidR="00B26E9F" w:rsidRPr="00FA0F86">
        <w:rPr>
          <w:sz w:val="24"/>
          <w:szCs w:val="28"/>
        </w:rPr>
        <w:t xml:space="preserve">les délais de </w:t>
      </w:r>
      <w:r w:rsidR="00FA3F1B">
        <w:rPr>
          <w:sz w:val="24"/>
          <w:szCs w:val="28"/>
        </w:rPr>
        <w:t>livraison ne sont pas respectés :</w:t>
      </w:r>
    </w:p>
    <w:p w:rsidR="00784FCF" w:rsidRDefault="00784FCF" w:rsidP="00D40900">
      <w:pPr>
        <w:pStyle w:val="Paragraphedeliste"/>
        <w:tabs>
          <w:tab w:val="left" w:pos="142"/>
        </w:tabs>
        <w:spacing w:after="0" w:line="240" w:lineRule="auto"/>
        <w:jc w:val="both"/>
        <w:rPr>
          <w:color w:val="1F497D" w:themeColor="text2"/>
          <w:sz w:val="24"/>
          <w:szCs w:val="28"/>
        </w:rPr>
      </w:pPr>
    </w:p>
    <w:p w:rsidR="00784FCF" w:rsidRPr="00FA3F1B" w:rsidRDefault="00784FCF" w:rsidP="00D40900">
      <w:pPr>
        <w:pStyle w:val="Paragraphedeliste"/>
        <w:tabs>
          <w:tab w:val="left" w:pos="142"/>
        </w:tabs>
        <w:spacing w:after="0" w:line="240" w:lineRule="auto"/>
        <w:jc w:val="both"/>
        <w:rPr>
          <w:i/>
          <w:color w:val="1F497D" w:themeColor="text2"/>
          <w:sz w:val="24"/>
          <w:szCs w:val="28"/>
        </w:rPr>
      </w:pPr>
      <w:r w:rsidRPr="00FA3F1B">
        <w:rPr>
          <w:i/>
          <w:color w:val="1F497D" w:themeColor="text2"/>
          <w:sz w:val="24"/>
          <w:szCs w:val="28"/>
        </w:rPr>
        <w:t>Le non respect des niveaux contractuels de prestations entraîne le paiement de pénalités par le Prestataire</w:t>
      </w:r>
      <w:r w:rsidR="005309A1">
        <w:rPr>
          <w:i/>
          <w:color w:val="1F497D" w:themeColor="text2"/>
          <w:sz w:val="24"/>
          <w:szCs w:val="28"/>
        </w:rPr>
        <w:t xml:space="preserve"> </w:t>
      </w:r>
      <w:r w:rsidR="005309A1" w:rsidRPr="00C4071F">
        <w:rPr>
          <w:sz w:val="24"/>
          <w:szCs w:val="28"/>
        </w:rPr>
        <w:t>(à définir)</w:t>
      </w:r>
      <w:r w:rsidRPr="00FA3F1B">
        <w:rPr>
          <w:i/>
          <w:color w:val="1F497D" w:themeColor="text2"/>
          <w:sz w:val="24"/>
          <w:szCs w:val="28"/>
        </w:rPr>
        <w:t xml:space="preserve">. Ces pénalités ont pour but d’inciter fortement le Prestataire à délivrer la qualité attendue et non de réduire le coût du service. </w:t>
      </w:r>
    </w:p>
    <w:p w:rsidR="00784FCF" w:rsidRPr="005309A1" w:rsidRDefault="00784FCF" w:rsidP="00D40900">
      <w:pPr>
        <w:tabs>
          <w:tab w:val="left" w:pos="142"/>
        </w:tabs>
        <w:spacing w:after="0" w:line="240" w:lineRule="auto"/>
        <w:jc w:val="both"/>
        <w:rPr>
          <w:color w:val="1F497D" w:themeColor="text2"/>
          <w:sz w:val="24"/>
          <w:szCs w:val="28"/>
        </w:rPr>
      </w:pPr>
    </w:p>
    <w:p w:rsidR="00BA43C1" w:rsidRDefault="00784FCF" w:rsidP="00D40900">
      <w:pPr>
        <w:pStyle w:val="Paragraphedeliste"/>
        <w:tabs>
          <w:tab w:val="left" w:pos="142"/>
        </w:tabs>
        <w:spacing w:after="0" w:line="240" w:lineRule="auto"/>
        <w:jc w:val="both"/>
        <w:rPr>
          <w:i/>
          <w:color w:val="1F497D" w:themeColor="text2"/>
          <w:sz w:val="24"/>
          <w:szCs w:val="28"/>
        </w:rPr>
      </w:pPr>
      <w:r w:rsidRPr="00FA3F1B">
        <w:rPr>
          <w:i/>
          <w:color w:val="1F497D" w:themeColor="text2"/>
          <w:sz w:val="24"/>
          <w:szCs w:val="28"/>
        </w:rPr>
        <w:t>LE CLIENT recherche un niveau de qualité élevé et défini pour des prix unitaires contractuellement fixés.</w:t>
      </w:r>
    </w:p>
    <w:p w:rsidR="00FA3F1B" w:rsidRPr="00FA3F1B" w:rsidRDefault="00FA3F1B" w:rsidP="00D40900">
      <w:pPr>
        <w:pStyle w:val="Paragraphedeliste"/>
        <w:tabs>
          <w:tab w:val="left" w:pos="142"/>
        </w:tabs>
        <w:spacing w:after="0" w:line="240" w:lineRule="auto"/>
        <w:jc w:val="both"/>
        <w:rPr>
          <w:color w:val="1F497D" w:themeColor="text2"/>
          <w:sz w:val="32"/>
          <w:szCs w:val="28"/>
        </w:rPr>
      </w:pPr>
    </w:p>
    <w:p w:rsidR="00BA43C1" w:rsidRPr="004422C4" w:rsidRDefault="00BA43C1" w:rsidP="00D40900">
      <w:pPr>
        <w:pStyle w:val="Paragraphedeliste"/>
        <w:numPr>
          <w:ilvl w:val="0"/>
          <w:numId w:val="4"/>
        </w:numPr>
        <w:spacing w:after="0" w:line="240" w:lineRule="auto"/>
        <w:ind w:left="567" w:hanging="567"/>
        <w:jc w:val="both"/>
        <w:rPr>
          <w:bCs/>
          <w:smallCaps/>
          <w:sz w:val="28"/>
          <w:szCs w:val="32"/>
          <w:u w:val="single"/>
        </w:rPr>
      </w:pPr>
      <w:r w:rsidRPr="004422C4">
        <w:rPr>
          <w:b/>
          <w:sz w:val="28"/>
          <w:szCs w:val="32"/>
          <w:u w:val="single"/>
        </w:rPr>
        <w:t xml:space="preserve">Facturation </w:t>
      </w:r>
    </w:p>
    <w:p w:rsidR="00042E9C" w:rsidRPr="00FA3F1B" w:rsidRDefault="00042E9C" w:rsidP="00D40900">
      <w:pPr>
        <w:pStyle w:val="Paragraphedeliste"/>
        <w:tabs>
          <w:tab w:val="left" w:pos="142"/>
        </w:tabs>
        <w:spacing w:after="0" w:line="240" w:lineRule="auto"/>
        <w:jc w:val="both"/>
        <w:rPr>
          <w:color w:val="1F497D" w:themeColor="text2"/>
          <w:sz w:val="28"/>
          <w:szCs w:val="28"/>
        </w:rPr>
      </w:pPr>
    </w:p>
    <w:p w:rsidR="00BA43C1" w:rsidRDefault="00042E9C" w:rsidP="00D40900">
      <w:pPr>
        <w:pStyle w:val="Paragraphedeliste"/>
        <w:tabs>
          <w:tab w:val="left" w:pos="142"/>
        </w:tabs>
        <w:spacing w:after="0" w:line="240" w:lineRule="auto"/>
        <w:jc w:val="both"/>
        <w:rPr>
          <w:color w:val="000000" w:themeColor="text1"/>
          <w:sz w:val="24"/>
          <w:szCs w:val="28"/>
        </w:rPr>
      </w:pPr>
      <w:r w:rsidRPr="00042E9C">
        <w:rPr>
          <w:color w:val="000000" w:themeColor="text1"/>
          <w:sz w:val="24"/>
          <w:szCs w:val="28"/>
        </w:rPr>
        <w:t>P</w:t>
      </w:r>
      <w:r w:rsidR="00B26E9F" w:rsidRPr="00042E9C">
        <w:rPr>
          <w:color w:val="000000" w:themeColor="text1"/>
          <w:sz w:val="24"/>
          <w:szCs w:val="28"/>
        </w:rPr>
        <w:t>récise</w:t>
      </w:r>
      <w:r w:rsidR="00C70CAE">
        <w:rPr>
          <w:color w:val="000000" w:themeColor="text1"/>
          <w:sz w:val="24"/>
          <w:szCs w:val="28"/>
        </w:rPr>
        <w:t>z les modalités de facturations souhaitées.</w:t>
      </w:r>
    </w:p>
    <w:p w:rsidR="00D33AA0" w:rsidRPr="002F025D" w:rsidRDefault="00D33AA0" w:rsidP="002F025D">
      <w:pPr>
        <w:tabs>
          <w:tab w:val="left" w:pos="142"/>
        </w:tabs>
        <w:spacing w:after="0" w:line="240" w:lineRule="auto"/>
        <w:rPr>
          <w:color w:val="000000" w:themeColor="text1"/>
          <w:sz w:val="24"/>
          <w:szCs w:val="28"/>
        </w:rPr>
      </w:pPr>
    </w:p>
    <w:sectPr w:rsidR="00D33AA0" w:rsidRPr="002F025D" w:rsidSect="00B64892">
      <w:footerReference w:type="default"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D37" w:rsidRDefault="00365D37" w:rsidP="00E853E7">
      <w:pPr>
        <w:spacing w:after="0" w:line="240" w:lineRule="auto"/>
      </w:pPr>
      <w:r>
        <w:separator/>
      </w:r>
    </w:p>
  </w:endnote>
  <w:endnote w:type="continuationSeparator" w:id="0">
    <w:p w:rsidR="00365D37" w:rsidRDefault="00365D37" w:rsidP="00E85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179"/>
      <w:gridCol w:w="929"/>
      <w:gridCol w:w="4179"/>
    </w:tblGrid>
    <w:tr w:rsidR="00BB75B5">
      <w:trPr>
        <w:trHeight w:val="151"/>
      </w:trPr>
      <w:tc>
        <w:tcPr>
          <w:tcW w:w="2250" w:type="pct"/>
          <w:tcBorders>
            <w:bottom w:val="single" w:sz="4" w:space="0" w:color="4F81BD" w:themeColor="accent1"/>
          </w:tcBorders>
        </w:tcPr>
        <w:p w:rsidR="00BB75B5" w:rsidRDefault="00BB75B5">
          <w:pPr>
            <w:pStyle w:val="En-tte"/>
            <w:rPr>
              <w:rFonts w:asciiTheme="majorHAnsi" w:eastAsiaTheme="majorEastAsia" w:hAnsiTheme="majorHAnsi" w:cstheme="majorBidi"/>
              <w:b/>
              <w:bCs/>
            </w:rPr>
          </w:pPr>
        </w:p>
      </w:tc>
      <w:tc>
        <w:tcPr>
          <w:tcW w:w="500" w:type="pct"/>
          <w:vMerge w:val="restart"/>
          <w:noWrap/>
          <w:vAlign w:val="center"/>
        </w:tcPr>
        <w:p w:rsidR="00BB75B5" w:rsidRDefault="00BB75B5">
          <w:pPr>
            <w:pStyle w:val="Sansinterligne"/>
            <w:rPr>
              <w:rFonts w:asciiTheme="majorHAnsi" w:hAnsiTheme="majorHAnsi"/>
            </w:rPr>
          </w:pPr>
          <w:r>
            <w:rPr>
              <w:rFonts w:asciiTheme="majorHAnsi" w:hAnsiTheme="majorHAnsi"/>
              <w:b/>
            </w:rPr>
            <w:t xml:space="preserve">Page </w:t>
          </w:r>
          <w:r w:rsidR="00FD3A08">
            <w:fldChar w:fldCharType="begin"/>
          </w:r>
          <w:r w:rsidR="00FD3A08">
            <w:instrText xml:space="preserve"> PAGE  \* MERGEFORMAT </w:instrText>
          </w:r>
          <w:r w:rsidR="00FD3A08">
            <w:fldChar w:fldCharType="separate"/>
          </w:r>
          <w:r w:rsidR="00F43EB3" w:rsidRPr="00F43EB3">
            <w:rPr>
              <w:rFonts w:asciiTheme="majorHAnsi" w:hAnsiTheme="majorHAnsi"/>
              <w:b/>
              <w:noProof/>
            </w:rPr>
            <w:t>1</w:t>
          </w:r>
          <w:r w:rsidR="00FD3A08">
            <w:rPr>
              <w:rFonts w:asciiTheme="majorHAnsi" w:hAnsiTheme="majorHAnsi"/>
              <w:b/>
              <w:noProof/>
            </w:rPr>
            <w:fldChar w:fldCharType="end"/>
          </w:r>
        </w:p>
      </w:tc>
      <w:tc>
        <w:tcPr>
          <w:tcW w:w="2250" w:type="pct"/>
          <w:tcBorders>
            <w:bottom w:val="single" w:sz="4" w:space="0" w:color="4F81BD" w:themeColor="accent1"/>
          </w:tcBorders>
        </w:tcPr>
        <w:p w:rsidR="00BB75B5" w:rsidRDefault="00BB75B5">
          <w:pPr>
            <w:pStyle w:val="En-tte"/>
            <w:rPr>
              <w:rFonts w:asciiTheme="majorHAnsi" w:eastAsiaTheme="majorEastAsia" w:hAnsiTheme="majorHAnsi" w:cstheme="majorBidi"/>
              <w:b/>
              <w:bCs/>
            </w:rPr>
          </w:pPr>
        </w:p>
      </w:tc>
    </w:tr>
    <w:tr w:rsidR="00BB75B5">
      <w:trPr>
        <w:trHeight w:val="150"/>
      </w:trPr>
      <w:tc>
        <w:tcPr>
          <w:tcW w:w="2250" w:type="pct"/>
          <w:tcBorders>
            <w:top w:val="single" w:sz="4" w:space="0" w:color="4F81BD" w:themeColor="accent1"/>
          </w:tcBorders>
        </w:tcPr>
        <w:p w:rsidR="00BB75B5" w:rsidRDefault="00BB75B5">
          <w:pPr>
            <w:pStyle w:val="En-tte"/>
            <w:rPr>
              <w:rFonts w:asciiTheme="majorHAnsi" w:eastAsiaTheme="majorEastAsia" w:hAnsiTheme="majorHAnsi" w:cstheme="majorBidi"/>
              <w:b/>
              <w:bCs/>
            </w:rPr>
          </w:pPr>
        </w:p>
      </w:tc>
      <w:tc>
        <w:tcPr>
          <w:tcW w:w="500" w:type="pct"/>
          <w:vMerge/>
        </w:tcPr>
        <w:p w:rsidR="00BB75B5" w:rsidRDefault="00BB75B5">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BB75B5" w:rsidRDefault="00BB75B5">
          <w:pPr>
            <w:pStyle w:val="En-tte"/>
            <w:rPr>
              <w:rFonts w:asciiTheme="majorHAnsi" w:eastAsiaTheme="majorEastAsia" w:hAnsiTheme="majorHAnsi" w:cstheme="majorBidi"/>
              <w:b/>
              <w:bCs/>
            </w:rPr>
          </w:pPr>
        </w:p>
      </w:tc>
    </w:tr>
  </w:tbl>
  <w:p w:rsidR="00E853E7" w:rsidRDefault="00E853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D37" w:rsidRDefault="00365D37" w:rsidP="00E853E7">
      <w:pPr>
        <w:spacing w:after="0" w:line="240" w:lineRule="auto"/>
      </w:pPr>
      <w:r>
        <w:separator/>
      </w:r>
    </w:p>
  </w:footnote>
  <w:footnote w:type="continuationSeparator" w:id="0">
    <w:p w:rsidR="00365D37" w:rsidRDefault="00365D37" w:rsidP="00E853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40A06"/>
    <w:multiLevelType w:val="hybridMultilevel"/>
    <w:tmpl w:val="D3CA6696"/>
    <w:lvl w:ilvl="0" w:tplc="BDE8EA0A">
      <w:numFmt w:val="bullet"/>
      <w:lvlText w:val="-"/>
      <w:lvlJc w:val="left"/>
      <w:pPr>
        <w:tabs>
          <w:tab w:val="num" w:pos="785"/>
        </w:tabs>
        <w:ind w:left="785" w:hanging="360"/>
      </w:pPr>
      <w:rPr>
        <w:rFonts w:ascii="Arial" w:eastAsia="Times New Roman" w:hAnsi="Arial" w:cs="Arial" w:hint="default"/>
      </w:rPr>
    </w:lvl>
    <w:lvl w:ilvl="1" w:tplc="040C0003">
      <w:start w:val="1"/>
      <w:numFmt w:val="bullet"/>
      <w:lvlText w:val="o"/>
      <w:lvlJc w:val="left"/>
      <w:pPr>
        <w:tabs>
          <w:tab w:val="num" w:pos="1505"/>
        </w:tabs>
        <w:ind w:left="1505" w:hanging="360"/>
      </w:pPr>
      <w:rPr>
        <w:rFonts w:ascii="Courier New" w:hAnsi="Courier New" w:cs="Courier New" w:hint="default"/>
      </w:rPr>
    </w:lvl>
    <w:lvl w:ilvl="2" w:tplc="322E86CE">
      <w:numFmt w:val="bullet"/>
      <w:lvlText w:val=""/>
      <w:lvlJc w:val="left"/>
      <w:pPr>
        <w:tabs>
          <w:tab w:val="num" w:pos="2225"/>
        </w:tabs>
        <w:ind w:left="2225" w:hanging="360"/>
      </w:pPr>
      <w:rPr>
        <w:rFonts w:ascii="Symbol" w:eastAsia="Times New Roman" w:hAnsi="Symbol" w:cs="Arial"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1" w15:restartNumberingAfterBreak="0">
    <w:nsid w:val="07945D4F"/>
    <w:multiLevelType w:val="hybridMultilevel"/>
    <w:tmpl w:val="4FCA6C88"/>
    <w:lvl w:ilvl="0" w:tplc="481CC3DC">
      <w:start w:val="4"/>
      <w:numFmt w:val="bullet"/>
      <w:lvlText w:val="-"/>
      <w:lvlJc w:val="left"/>
      <w:pPr>
        <w:ind w:left="1778" w:hanging="360"/>
      </w:pPr>
      <w:rPr>
        <w:rFonts w:ascii="Calibri" w:eastAsiaTheme="minorHAnsi" w:hAnsi="Calibri" w:cstheme="minorBid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 w15:restartNumberingAfterBreak="0">
    <w:nsid w:val="0ADA0865"/>
    <w:multiLevelType w:val="hybridMultilevel"/>
    <w:tmpl w:val="F47CBEFE"/>
    <w:lvl w:ilvl="0" w:tplc="A2983F9E">
      <w:numFmt w:val="bullet"/>
      <w:lvlText w:val=""/>
      <w:lvlJc w:val="left"/>
      <w:pPr>
        <w:tabs>
          <w:tab w:val="num" w:pos="785"/>
        </w:tabs>
        <w:ind w:left="785" w:hanging="360"/>
      </w:pPr>
      <w:rPr>
        <w:rFonts w:ascii="Symbol" w:eastAsia="Times New Roman" w:hAnsi="Symbol" w:cs="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3" w15:restartNumberingAfterBreak="0">
    <w:nsid w:val="0B6E361B"/>
    <w:multiLevelType w:val="multilevel"/>
    <w:tmpl w:val="AADC56CE"/>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152572"/>
    <w:multiLevelType w:val="multilevel"/>
    <w:tmpl w:val="AEDEF2E6"/>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DA416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9D4439"/>
    <w:multiLevelType w:val="hybridMultilevel"/>
    <w:tmpl w:val="EC46F2A0"/>
    <w:lvl w:ilvl="0" w:tplc="4356B26A">
      <w:start w:val="1"/>
      <w:numFmt w:val="bullet"/>
      <w:lvlText w:val=""/>
      <w:lvlJc w:val="left"/>
      <w:pPr>
        <w:tabs>
          <w:tab w:val="num" w:pos="785"/>
        </w:tabs>
        <w:ind w:left="785" w:hanging="360"/>
      </w:pPr>
      <w:rPr>
        <w:rFonts w:ascii="Wingdings" w:hAnsi="Wingdings" w:hint="default"/>
        <w:sz w:val="16"/>
      </w:rPr>
    </w:lvl>
    <w:lvl w:ilvl="1" w:tplc="040C0003">
      <w:start w:val="1"/>
      <w:numFmt w:val="bullet"/>
      <w:lvlText w:val="o"/>
      <w:lvlJc w:val="left"/>
      <w:pPr>
        <w:tabs>
          <w:tab w:val="num" w:pos="1505"/>
        </w:tabs>
        <w:ind w:left="1505" w:hanging="360"/>
      </w:pPr>
      <w:rPr>
        <w:rFonts w:ascii="Courier New" w:hAnsi="Courier New" w:cs="Courier New" w:hint="default"/>
      </w:rPr>
    </w:lvl>
    <w:lvl w:ilvl="2" w:tplc="322E86CE">
      <w:numFmt w:val="bullet"/>
      <w:lvlText w:val=""/>
      <w:lvlJc w:val="left"/>
      <w:pPr>
        <w:tabs>
          <w:tab w:val="num" w:pos="2225"/>
        </w:tabs>
        <w:ind w:left="2225" w:hanging="360"/>
      </w:pPr>
      <w:rPr>
        <w:rFonts w:ascii="Symbol" w:eastAsia="Times New Roman" w:hAnsi="Symbol" w:cs="Arial"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7" w15:restartNumberingAfterBreak="0">
    <w:nsid w:val="26D4521C"/>
    <w:multiLevelType w:val="multilevel"/>
    <w:tmpl w:val="364A17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293F1EF1"/>
    <w:multiLevelType w:val="hybridMultilevel"/>
    <w:tmpl w:val="E0B079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14B1AE0"/>
    <w:multiLevelType w:val="hybridMultilevel"/>
    <w:tmpl w:val="8410F294"/>
    <w:lvl w:ilvl="0" w:tplc="040C0001">
      <w:start w:val="1"/>
      <w:numFmt w:val="bullet"/>
      <w:lvlText w:val=""/>
      <w:lvlJc w:val="left"/>
      <w:pPr>
        <w:tabs>
          <w:tab w:val="num" w:pos="1428"/>
        </w:tabs>
        <w:ind w:left="1428"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420B5F89"/>
    <w:multiLevelType w:val="hybridMultilevel"/>
    <w:tmpl w:val="BF14F7C6"/>
    <w:lvl w:ilvl="0" w:tplc="4356B26A">
      <w:start w:val="1"/>
      <w:numFmt w:val="bullet"/>
      <w:lvlText w:val=""/>
      <w:lvlJc w:val="left"/>
      <w:pPr>
        <w:tabs>
          <w:tab w:val="num" w:pos="785"/>
        </w:tabs>
        <w:ind w:left="785" w:hanging="360"/>
      </w:pPr>
      <w:rPr>
        <w:rFonts w:ascii="Wingdings" w:hAnsi="Wingdings" w:hint="default"/>
        <w:sz w:val="16"/>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11" w15:restartNumberingAfterBreak="0">
    <w:nsid w:val="52F43343"/>
    <w:multiLevelType w:val="hybridMultilevel"/>
    <w:tmpl w:val="5314B468"/>
    <w:lvl w:ilvl="0" w:tplc="9CF4EB3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C77B89"/>
    <w:multiLevelType w:val="hybridMultilevel"/>
    <w:tmpl w:val="B3987B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CDB7B20"/>
    <w:multiLevelType w:val="hybridMultilevel"/>
    <w:tmpl w:val="E6F84E06"/>
    <w:lvl w:ilvl="0" w:tplc="85F8F440">
      <w:start w:val="1"/>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4" w15:restartNumberingAfterBreak="0">
    <w:nsid w:val="5D315ACE"/>
    <w:multiLevelType w:val="hybridMultilevel"/>
    <w:tmpl w:val="B00C72D6"/>
    <w:lvl w:ilvl="0" w:tplc="E72C351C">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D97ECC"/>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25819A9"/>
    <w:multiLevelType w:val="hybridMultilevel"/>
    <w:tmpl w:val="87B472F8"/>
    <w:lvl w:ilvl="0" w:tplc="179AE450">
      <w:numFmt w:val="bullet"/>
      <w:lvlText w:val="-"/>
      <w:lvlJc w:val="left"/>
      <w:pPr>
        <w:ind w:left="1494" w:hanging="360"/>
      </w:pPr>
      <w:rPr>
        <w:rFonts w:ascii="Calibri" w:eastAsiaTheme="minorHAnsi" w:hAnsi="Calibri" w:cstheme="minorBidi"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7" w15:restartNumberingAfterBreak="0">
    <w:nsid w:val="64427BED"/>
    <w:multiLevelType w:val="hybridMultilevel"/>
    <w:tmpl w:val="0FB4A9D6"/>
    <w:lvl w:ilvl="0" w:tplc="4356B26A">
      <w:start w:val="1"/>
      <w:numFmt w:val="bullet"/>
      <w:lvlText w:val=""/>
      <w:lvlJc w:val="left"/>
      <w:pPr>
        <w:tabs>
          <w:tab w:val="num" w:pos="1428"/>
        </w:tabs>
        <w:ind w:left="1428" w:hanging="360"/>
      </w:pPr>
      <w:rPr>
        <w:rFonts w:ascii="Wingdings" w:hAnsi="Wingdings" w:hint="default"/>
        <w:sz w:val="16"/>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65925786"/>
    <w:multiLevelType w:val="multilevel"/>
    <w:tmpl w:val="9014CBE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AC71C3F"/>
    <w:multiLevelType w:val="multilevel"/>
    <w:tmpl w:val="9014CBE6"/>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EFA3368"/>
    <w:multiLevelType w:val="multilevel"/>
    <w:tmpl w:val="B14433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991382"/>
    <w:multiLevelType w:val="multilevel"/>
    <w:tmpl w:val="119AB4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3973897"/>
    <w:multiLevelType w:val="hybridMultilevel"/>
    <w:tmpl w:val="20C2132E"/>
    <w:lvl w:ilvl="0" w:tplc="84C88B7E">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3" w15:restartNumberingAfterBreak="0">
    <w:nsid w:val="77C055A9"/>
    <w:multiLevelType w:val="hybridMultilevel"/>
    <w:tmpl w:val="175A4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D6181A"/>
    <w:multiLevelType w:val="hybridMultilevel"/>
    <w:tmpl w:val="A55C2DF8"/>
    <w:lvl w:ilvl="0" w:tplc="4356B26A">
      <w:start w:val="1"/>
      <w:numFmt w:val="bullet"/>
      <w:lvlText w:val=""/>
      <w:lvlJc w:val="left"/>
      <w:pPr>
        <w:tabs>
          <w:tab w:val="num" w:pos="785"/>
        </w:tabs>
        <w:ind w:left="785" w:hanging="360"/>
      </w:pPr>
      <w:rPr>
        <w:rFonts w:ascii="Wingdings" w:hAnsi="Wingdings" w:hint="default"/>
        <w:sz w:val="16"/>
      </w:rPr>
    </w:lvl>
    <w:lvl w:ilvl="1" w:tplc="040C0003">
      <w:start w:val="1"/>
      <w:numFmt w:val="bullet"/>
      <w:lvlText w:val="o"/>
      <w:lvlJc w:val="left"/>
      <w:pPr>
        <w:tabs>
          <w:tab w:val="num" w:pos="1505"/>
        </w:tabs>
        <w:ind w:left="1505" w:hanging="360"/>
      </w:pPr>
      <w:rPr>
        <w:rFonts w:ascii="Courier New" w:hAnsi="Courier New" w:cs="Courier New" w:hint="default"/>
      </w:rPr>
    </w:lvl>
    <w:lvl w:ilvl="2" w:tplc="322E86CE">
      <w:numFmt w:val="bullet"/>
      <w:lvlText w:val=""/>
      <w:lvlJc w:val="left"/>
      <w:pPr>
        <w:tabs>
          <w:tab w:val="num" w:pos="2225"/>
        </w:tabs>
        <w:ind w:left="2225" w:hanging="360"/>
      </w:pPr>
      <w:rPr>
        <w:rFonts w:ascii="Symbol" w:eastAsia="Times New Roman" w:hAnsi="Symbol" w:cs="Arial"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25" w15:restartNumberingAfterBreak="0">
    <w:nsid w:val="7A346535"/>
    <w:multiLevelType w:val="hybridMultilevel"/>
    <w:tmpl w:val="FC8A0692"/>
    <w:lvl w:ilvl="0" w:tplc="EE0CD24A">
      <w:start w:val="1"/>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7BE0264F"/>
    <w:multiLevelType w:val="hybridMultilevel"/>
    <w:tmpl w:val="B19EA606"/>
    <w:lvl w:ilvl="0" w:tplc="FCD4DD9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8"/>
  </w:num>
  <w:num w:numId="4">
    <w:abstractNumId w:val="15"/>
  </w:num>
  <w:num w:numId="5">
    <w:abstractNumId w:val="11"/>
  </w:num>
  <w:num w:numId="6">
    <w:abstractNumId w:val="14"/>
  </w:num>
  <w:num w:numId="7">
    <w:abstractNumId w:val="5"/>
  </w:num>
  <w:num w:numId="8">
    <w:abstractNumId w:val="19"/>
  </w:num>
  <w:num w:numId="9">
    <w:abstractNumId w:val="23"/>
  </w:num>
  <w:num w:numId="10">
    <w:abstractNumId w:val="3"/>
  </w:num>
  <w:num w:numId="11">
    <w:abstractNumId w:val="1"/>
  </w:num>
  <w:num w:numId="12">
    <w:abstractNumId w:val="16"/>
  </w:num>
  <w:num w:numId="13">
    <w:abstractNumId w:val="18"/>
  </w:num>
  <w:num w:numId="14">
    <w:abstractNumId w:val="25"/>
  </w:num>
  <w:num w:numId="15">
    <w:abstractNumId w:val="22"/>
  </w:num>
  <w:num w:numId="16">
    <w:abstractNumId w:val="13"/>
  </w:num>
  <w:num w:numId="17">
    <w:abstractNumId w:val="26"/>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0"/>
  </w:num>
  <w:num w:numId="21">
    <w:abstractNumId w:val="2"/>
  </w:num>
  <w:num w:numId="22">
    <w:abstractNumId w:val="10"/>
  </w:num>
  <w:num w:numId="23">
    <w:abstractNumId w:val="6"/>
  </w:num>
  <w:num w:numId="24">
    <w:abstractNumId w:val="24"/>
  </w:num>
  <w:num w:numId="25">
    <w:abstractNumId w:val="4"/>
  </w:num>
  <w:num w:numId="26">
    <w:abstractNumId w:val="20"/>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66F6"/>
    <w:rsid w:val="00014961"/>
    <w:rsid w:val="00025E39"/>
    <w:rsid w:val="00042E9C"/>
    <w:rsid w:val="00064389"/>
    <w:rsid w:val="000C768D"/>
    <w:rsid w:val="000F7C62"/>
    <w:rsid w:val="00124E58"/>
    <w:rsid w:val="00131295"/>
    <w:rsid w:val="00197753"/>
    <w:rsid w:val="002234B2"/>
    <w:rsid w:val="00234286"/>
    <w:rsid w:val="00242E78"/>
    <w:rsid w:val="00244356"/>
    <w:rsid w:val="002F025D"/>
    <w:rsid w:val="002F3379"/>
    <w:rsid w:val="003030C8"/>
    <w:rsid w:val="003174E8"/>
    <w:rsid w:val="003341CA"/>
    <w:rsid w:val="00347C35"/>
    <w:rsid w:val="00365D37"/>
    <w:rsid w:val="0039610D"/>
    <w:rsid w:val="003B2C5F"/>
    <w:rsid w:val="003C7FBE"/>
    <w:rsid w:val="003F595D"/>
    <w:rsid w:val="004422C4"/>
    <w:rsid w:val="00444294"/>
    <w:rsid w:val="0045523F"/>
    <w:rsid w:val="00487CAC"/>
    <w:rsid w:val="0049485C"/>
    <w:rsid w:val="004F68CB"/>
    <w:rsid w:val="005309A1"/>
    <w:rsid w:val="0057452D"/>
    <w:rsid w:val="005A5DC7"/>
    <w:rsid w:val="005B6461"/>
    <w:rsid w:val="005D1106"/>
    <w:rsid w:val="00632FF0"/>
    <w:rsid w:val="00641A52"/>
    <w:rsid w:val="00647AFD"/>
    <w:rsid w:val="0069123A"/>
    <w:rsid w:val="006B2EF2"/>
    <w:rsid w:val="0071372D"/>
    <w:rsid w:val="0072541F"/>
    <w:rsid w:val="007428D9"/>
    <w:rsid w:val="00755D77"/>
    <w:rsid w:val="00784FCF"/>
    <w:rsid w:val="007E6C6D"/>
    <w:rsid w:val="008027F5"/>
    <w:rsid w:val="008124F5"/>
    <w:rsid w:val="00816B2C"/>
    <w:rsid w:val="00841406"/>
    <w:rsid w:val="00853985"/>
    <w:rsid w:val="008720C2"/>
    <w:rsid w:val="008A4F6C"/>
    <w:rsid w:val="009159E7"/>
    <w:rsid w:val="0093336E"/>
    <w:rsid w:val="00995053"/>
    <w:rsid w:val="009A1603"/>
    <w:rsid w:val="009D0E88"/>
    <w:rsid w:val="00A118DC"/>
    <w:rsid w:val="00A55F95"/>
    <w:rsid w:val="00A66BBB"/>
    <w:rsid w:val="00A8697B"/>
    <w:rsid w:val="00A9422E"/>
    <w:rsid w:val="00AA27D5"/>
    <w:rsid w:val="00AA2DDC"/>
    <w:rsid w:val="00AD2C94"/>
    <w:rsid w:val="00AE227F"/>
    <w:rsid w:val="00B07355"/>
    <w:rsid w:val="00B26E9F"/>
    <w:rsid w:val="00B33333"/>
    <w:rsid w:val="00B64892"/>
    <w:rsid w:val="00B7114F"/>
    <w:rsid w:val="00B82921"/>
    <w:rsid w:val="00BA04C2"/>
    <w:rsid w:val="00BA43C1"/>
    <w:rsid w:val="00BB031F"/>
    <w:rsid w:val="00BB75B5"/>
    <w:rsid w:val="00C04363"/>
    <w:rsid w:val="00C15237"/>
    <w:rsid w:val="00C4071F"/>
    <w:rsid w:val="00C64232"/>
    <w:rsid w:val="00C70CAE"/>
    <w:rsid w:val="00CA5A86"/>
    <w:rsid w:val="00CE248D"/>
    <w:rsid w:val="00D14AE8"/>
    <w:rsid w:val="00D33AA0"/>
    <w:rsid w:val="00D40900"/>
    <w:rsid w:val="00D42BCC"/>
    <w:rsid w:val="00D53D46"/>
    <w:rsid w:val="00D83B4E"/>
    <w:rsid w:val="00D8686B"/>
    <w:rsid w:val="00DA3C67"/>
    <w:rsid w:val="00DA7E3F"/>
    <w:rsid w:val="00DB14FF"/>
    <w:rsid w:val="00E16AC3"/>
    <w:rsid w:val="00E17B30"/>
    <w:rsid w:val="00E766F6"/>
    <w:rsid w:val="00E853E7"/>
    <w:rsid w:val="00F353A9"/>
    <w:rsid w:val="00F43EB3"/>
    <w:rsid w:val="00F44993"/>
    <w:rsid w:val="00F8072F"/>
    <w:rsid w:val="00F838AB"/>
    <w:rsid w:val="00FA0F86"/>
    <w:rsid w:val="00FA3F1B"/>
    <w:rsid w:val="00FD3A08"/>
    <w:rsid w:val="00FF4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10BEE"/>
  <w15:docId w15:val="{4A7CC4B3-27E7-4BDD-8930-E83F123BA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646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766F6"/>
    <w:pPr>
      <w:ind w:left="720"/>
      <w:contextualSpacing/>
    </w:pPr>
  </w:style>
  <w:style w:type="paragraph" w:styleId="En-tte">
    <w:name w:val="header"/>
    <w:basedOn w:val="Normal"/>
    <w:link w:val="En-tteCar"/>
    <w:uiPriority w:val="99"/>
    <w:unhideWhenUsed/>
    <w:rsid w:val="00E853E7"/>
    <w:pPr>
      <w:tabs>
        <w:tab w:val="center" w:pos="4536"/>
        <w:tab w:val="right" w:pos="9072"/>
      </w:tabs>
      <w:spacing w:after="0" w:line="240" w:lineRule="auto"/>
    </w:pPr>
  </w:style>
  <w:style w:type="character" w:customStyle="1" w:styleId="En-tteCar">
    <w:name w:val="En-tête Car"/>
    <w:basedOn w:val="Policepardfaut"/>
    <w:link w:val="En-tte"/>
    <w:uiPriority w:val="99"/>
    <w:rsid w:val="00E853E7"/>
  </w:style>
  <w:style w:type="paragraph" w:styleId="Pieddepage">
    <w:name w:val="footer"/>
    <w:basedOn w:val="Normal"/>
    <w:link w:val="PieddepageCar"/>
    <w:uiPriority w:val="99"/>
    <w:unhideWhenUsed/>
    <w:rsid w:val="00E853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53E7"/>
  </w:style>
  <w:style w:type="paragraph" w:styleId="Textedebulles">
    <w:name w:val="Balloon Text"/>
    <w:basedOn w:val="Normal"/>
    <w:link w:val="TextedebullesCar"/>
    <w:uiPriority w:val="99"/>
    <w:semiHidden/>
    <w:unhideWhenUsed/>
    <w:rsid w:val="00B648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64892"/>
    <w:rPr>
      <w:rFonts w:ascii="Tahoma" w:hAnsi="Tahoma" w:cs="Tahoma"/>
      <w:sz w:val="16"/>
      <w:szCs w:val="16"/>
    </w:rPr>
  </w:style>
  <w:style w:type="character" w:styleId="Titredulivre">
    <w:name w:val="Book Title"/>
    <w:basedOn w:val="Policepardfaut"/>
    <w:uiPriority w:val="33"/>
    <w:qFormat/>
    <w:rsid w:val="00AA2DDC"/>
    <w:rPr>
      <w:b/>
      <w:bCs/>
      <w:smallCaps/>
      <w:spacing w:val="5"/>
    </w:rPr>
  </w:style>
  <w:style w:type="paragraph" w:styleId="Sansinterligne">
    <w:name w:val="No Spacing"/>
    <w:link w:val="SansinterligneCar"/>
    <w:uiPriority w:val="1"/>
    <w:qFormat/>
    <w:rsid w:val="00BB75B5"/>
    <w:pPr>
      <w:spacing w:after="0" w:line="240" w:lineRule="auto"/>
    </w:pPr>
    <w:rPr>
      <w:rFonts w:eastAsiaTheme="minorEastAsia"/>
    </w:rPr>
  </w:style>
  <w:style w:type="character" w:customStyle="1" w:styleId="SansinterligneCar">
    <w:name w:val="Sans interligne Car"/>
    <w:basedOn w:val="Policepardfaut"/>
    <w:link w:val="Sansinterligne"/>
    <w:uiPriority w:val="1"/>
    <w:rsid w:val="00BB75B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8D8281-9B53-4990-B968-500EA6F69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Pages>
  <Words>1226</Words>
  <Characters>6744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rlourdjane</dc:creator>
  <cp:lastModifiedBy>DEBUY Agnes</cp:lastModifiedBy>
  <cp:revision>14</cp:revision>
  <cp:lastPrinted>2018-09-27T11:31:00Z</cp:lastPrinted>
  <dcterms:created xsi:type="dcterms:W3CDTF">2014-05-21T12:08:00Z</dcterms:created>
  <dcterms:modified xsi:type="dcterms:W3CDTF">2018-09-28T09:40:00Z</dcterms:modified>
</cp:coreProperties>
</file>